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A" w:rsidRPr="0031228C" w:rsidRDefault="00F8770A" w:rsidP="00F8770A">
      <w:pPr>
        <w:jc w:val="right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Приложение</w:t>
      </w:r>
    </w:p>
    <w:p w:rsidR="00F8770A" w:rsidRPr="0031228C" w:rsidRDefault="00F8770A" w:rsidP="00F8770A">
      <w:pPr>
        <w:jc w:val="right"/>
        <w:rPr>
          <w:sz w:val="24"/>
          <w:szCs w:val="24"/>
        </w:rPr>
      </w:pPr>
      <w:r w:rsidRPr="0031228C">
        <w:rPr>
          <w:b/>
          <w:sz w:val="24"/>
          <w:szCs w:val="24"/>
        </w:rPr>
        <w:t>к Рабочей программе дисциплины</w:t>
      </w:r>
    </w:p>
    <w:p w:rsidR="00F8770A" w:rsidRPr="0031228C" w:rsidRDefault="00F8770A" w:rsidP="00F8770A">
      <w:pPr>
        <w:jc w:val="center"/>
        <w:rPr>
          <w:sz w:val="24"/>
          <w:szCs w:val="24"/>
        </w:rPr>
      </w:pPr>
    </w:p>
    <w:p w:rsidR="00F8770A" w:rsidRPr="0031228C" w:rsidRDefault="00F8770A" w:rsidP="00F8770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МИНИСТЕРСТВО ОБРАЗОВАНИЯ И НАУКИ РОССИЙСКОЙ ФЕДЕРАЦИИ</w:t>
      </w: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 xml:space="preserve">Федеральное государственное автономное </w:t>
      </w:r>
    </w:p>
    <w:p w:rsidR="00F8770A" w:rsidRPr="0031228C" w:rsidRDefault="00F8770A" w:rsidP="00F8770A">
      <w:pPr>
        <w:jc w:val="center"/>
        <w:rPr>
          <w:sz w:val="24"/>
          <w:szCs w:val="24"/>
          <w:u w:val="single"/>
        </w:rPr>
      </w:pPr>
      <w:r w:rsidRPr="0031228C">
        <w:rPr>
          <w:b/>
          <w:sz w:val="24"/>
          <w:szCs w:val="24"/>
        </w:rPr>
        <w:t>образовательное учреждение высшего образования</w:t>
      </w:r>
      <w:r w:rsidRPr="0031228C">
        <w:rPr>
          <w:sz w:val="24"/>
          <w:szCs w:val="24"/>
          <w:u w:val="single"/>
        </w:rPr>
        <w:t xml:space="preserve"> </w:t>
      </w: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им. Н.И. Лобачевского»</w:t>
      </w: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</w:p>
    <w:p w:rsidR="00F8770A" w:rsidRPr="0031228C" w:rsidRDefault="00F8770A" w:rsidP="00F8770A">
      <w:pPr>
        <w:jc w:val="center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8770A" w:rsidRPr="0031228C" w:rsidTr="00C16C9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70A" w:rsidRPr="0031228C" w:rsidRDefault="00414DF3" w:rsidP="00C16C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228C">
              <w:rPr>
                <w:rFonts w:eastAsia="Calibri"/>
                <w:b/>
                <w:sz w:val="24"/>
                <w:szCs w:val="24"/>
              </w:rPr>
              <w:t>Институт аспирантуры и докторантуры</w:t>
            </w:r>
          </w:p>
        </w:tc>
      </w:tr>
    </w:tbl>
    <w:p w:rsidR="00F8770A" w:rsidRPr="0031228C" w:rsidRDefault="00F8770A" w:rsidP="00F8770A">
      <w:pPr>
        <w:spacing w:line="216" w:lineRule="auto"/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(факультет / институт / филиал)</w:t>
      </w:r>
    </w:p>
    <w:p w:rsidR="00F8770A" w:rsidRPr="0031228C" w:rsidRDefault="00F8770A" w:rsidP="00F8770A">
      <w:pPr>
        <w:jc w:val="center"/>
        <w:rPr>
          <w:sz w:val="24"/>
          <w:szCs w:val="24"/>
        </w:rPr>
      </w:pPr>
    </w:p>
    <w:p w:rsidR="00F8770A" w:rsidRPr="0031228C" w:rsidRDefault="00F8770A" w:rsidP="00F8770A">
      <w:pPr>
        <w:jc w:val="right"/>
        <w:rPr>
          <w:bCs/>
          <w:sz w:val="24"/>
          <w:szCs w:val="24"/>
        </w:rPr>
      </w:pPr>
    </w:p>
    <w:p w:rsidR="00F8770A" w:rsidRPr="0031228C" w:rsidRDefault="00F8770A" w:rsidP="00F8770A">
      <w:pPr>
        <w:suppressLineNumbers/>
        <w:jc w:val="right"/>
        <w:rPr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8770A" w:rsidRPr="0031228C" w:rsidTr="00C16C93">
        <w:tc>
          <w:tcPr>
            <w:tcW w:w="5143" w:type="dxa"/>
          </w:tcPr>
          <w:p w:rsidR="00F8770A" w:rsidRPr="0031228C" w:rsidRDefault="00F8770A" w:rsidP="00C16C93">
            <w:pPr>
              <w:ind w:hanging="18"/>
              <w:jc w:val="right"/>
              <w:rPr>
                <w:caps/>
                <w:sz w:val="24"/>
                <w:szCs w:val="24"/>
              </w:rPr>
            </w:pPr>
            <w:r w:rsidRPr="0031228C">
              <w:rPr>
                <w:caps/>
                <w:sz w:val="24"/>
                <w:szCs w:val="24"/>
              </w:rPr>
              <w:t>УтверждЕН</w:t>
            </w:r>
          </w:p>
          <w:p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на заседании </w:t>
            </w:r>
            <w:r w:rsidR="00485AEA" w:rsidRPr="0031228C">
              <w:rPr>
                <w:sz w:val="24"/>
                <w:szCs w:val="24"/>
              </w:rPr>
              <w:t>Института</w:t>
            </w:r>
            <w:r w:rsidRPr="0031228C">
              <w:rPr>
                <w:sz w:val="24"/>
                <w:szCs w:val="24"/>
              </w:rPr>
              <w:t xml:space="preserve"> </w:t>
            </w:r>
          </w:p>
          <w:p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«___» __________20__ г., протокол №___</w:t>
            </w:r>
          </w:p>
          <w:p w:rsidR="00F8770A" w:rsidRPr="0031228C" w:rsidRDefault="00485AE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Директор Института</w:t>
            </w:r>
          </w:p>
          <w:p w:rsidR="00F8770A" w:rsidRPr="0031228C" w:rsidRDefault="00F8770A" w:rsidP="00C16C93">
            <w:pPr>
              <w:jc w:val="right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______________________</w:t>
            </w:r>
          </w:p>
          <w:p w:rsidR="00F8770A" w:rsidRPr="0031228C" w:rsidRDefault="00F8770A" w:rsidP="00C16C93">
            <w:pPr>
              <w:jc w:val="right"/>
              <w:rPr>
                <w:caps/>
                <w:sz w:val="24"/>
                <w:szCs w:val="24"/>
              </w:rPr>
            </w:pPr>
            <w:r w:rsidRPr="0031228C">
              <w:rPr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</w:tbl>
    <w:p w:rsidR="00F8770A" w:rsidRPr="0031228C" w:rsidRDefault="00F8770A" w:rsidP="00F8770A">
      <w:pPr>
        <w:jc w:val="center"/>
        <w:rPr>
          <w:sz w:val="24"/>
          <w:szCs w:val="24"/>
        </w:rPr>
      </w:pP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ФОНД</w:t>
      </w:r>
    </w:p>
    <w:p w:rsidR="00F8770A" w:rsidRPr="0031228C" w:rsidRDefault="00F8770A" w:rsidP="00F8770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ОЦЕНОЧНЫХ СРЕДСТВ</w:t>
      </w:r>
    </w:p>
    <w:p w:rsidR="00F8770A" w:rsidRPr="0031228C" w:rsidRDefault="00F8770A" w:rsidP="00F8770A">
      <w:pPr>
        <w:jc w:val="center"/>
        <w:rPr>
          <w:sz w:val="24"/>
          <w:szCs w:val="24"/>
        </w:rPr>
      </w:pPr>
    </w:p>
    <w:p w:rsidR="00F8770A" w:rsidRPr="0031228C" w:rsidRDefault="00F8770A" w:rsidP="00F8770A">
      <w:pPr>
        <w:pStyle w:val="4"/>
        <w:spacing w:before="120"/>
        <w:jc w:val="center"/>
        <w:rPr>
          <w:szCs w:val="24"/>
        </w:rPr>
      </w:pPr>
      <w:r w:rsidRPr="0031228C">
        <w:rPr>
          <w:szCs w:val="24"/>
        </w:rPr>
        <w:t>ПО УЧЕБНОЙ ДИСЦИПЛИНЕ</w:t>
      </w:r>
    </w:p>
    <w:p w:rsidR="00AA2405" w:rsidRPr="0031228C" w:rsidRDefault="00BF3A32" w:rsidP="00F8770A">
      <w:pPr>
        <w:jc w:val="center"/>
        <w:rPr>
          <w:sz w:val="24"/>
          <w:szCs w:val="24"/>
          <w:vertAlign w:val="superscript"/>
        </w:rPr>
      </w:pPr>
      <w:r w:rsidRPr="0031228C">
        <w:rPr>
          <w:b/>
          <w:sz w:val="24"/>
          <w:szCs w:val="24"/>
          <w:lang w:eastAsia="ru-RU"/>
        </w:rPr>
        <w:t>История и философия науки.</w:t>
      </w:r>
      <w:r w:rsidR="00F8770A" w:rsidRPr="0031228C">
        <w:rPr>
          <w:sz w:val="24"/>
          <w:szCs w:val="24"/>
          <w:vertAlign w:val="superscript"/>
        </w:rPr>
        <w:t xml:space="preserve"> </w:t>
      </w:r>
    </w:p>
    <w:p w:rsidR="00F8770A" w:rsidRPr="0031228C" w:rsidRDefault="00F8770A" w:rsidP="00F8770A">
      <w:pPr>
        <w:jc w:val="center"/>
        <w:rPr>
          <w:sz w:val="24"/>
          <w:szCs w:val="24"/>
          <w:vertAlign w:val="superscript"/>
        </w:rPr>
      </w:pPr>
      <w:r w:rsidRPr="0031228C">
        <w:rPr>
          <w:sz w:val="24"/>
          <w:szCs w:val="24"/>
          <w:vertAlign w:val="superscript"/>
        </w:rPr>
        <w:t>(наименование дисциплины)</w:t>
      </w:r>
    </w:p>
    <w:p w:rsidR="00485AEA" w:rsidRPr="0031228C" w:rsidRDefault="00485AEA" w:rsidP="00485AE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85AEA" w:rsidRPr="0031228C" w:rsidTr="00521F9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EA" w:rsidRPr="0031228C" w:rsidRDefault="008A0CCD" w:rsidP="00521F9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228C">
              <w:rPr>
                <w:rFonts w:eastAsia="Calibri"/>
                <w:sz w:val="24"/>
                <w:szCs w:val="24"/>
              </w:rPr>
              <w:t>Подготовка кадров высшей квалификации</w:t>
            </w:r>
          </w:p>
        </w:tc>
      </w:tr>
    </w:tbl>
    <w:p w:rsidR="00485AEA" w:rsidRPr="0031228C" w:rsidRDefault="00485AEA" w:rsidP="00485AEA">
      <w:pPr>
        <w:jc w:val="center"/>
        <w:rPr>
          <w:b/>
          <w:sz w:val="24"/>
          <w:szCs w:val="24"/>
        </w:rPr>
      </w:pPr>
    </w:p>
    <w:p w:rsidR="00485AEA" w:rsidRPr="0031228C" w:rsidRDefault="00485AEA" w:rsidP="00485AE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Направление подготовки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01.06.01 Математика и механика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03.06.01 Физика и астрономия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04.06.01 Химические науки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06.06.01 Биологические науки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09.06.01 Информатика и вычислительная техника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37.06.01 – Психологические науки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38.06.01 – Экономика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39.06.01 – Социологические науки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40.06.01 – Юриспруденция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41.06.01 – Политические науки и регионоведение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44.06.01 – Образование и педагогические науки</w:t>
      </w:r>
    </w:p>
    <w:p w:rsidR="00485AEA" w:rsidRPr="0031228C" w:rsidRDefault="00485AEA" w:rsidP="00485AEA">
      <w:pPr>
        <w:ind w:firstLine="709"/>
        <w:jc w:val="center"/>
        <w:rPr>
          <w:b/>
          <w:sz w:val="24"/>
          <w:szCs w:val="24"/>
        </w:rPr>
      </w:pPr>
    </w:p>
    <w:p w:rsidR="00485AEA" w:rsidRPr="0031228C" w:rsidRDefault="00485AEA" w:rsidP="00485AEA">
      <w:p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Квалификация выпускника</w:t>
      </w: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 xml:space="preserve">Исследователь. Преподаватель-исследователь </w:t>
      </w:r>
    </w:p>
    <w:p w:rsidR="00485AEA" w:rsidRPr="0031228C" w:rsidRDefault="00485AEA" w:rsidP="00485AEA">
      <w:pPr>
        <w:rPr>
          <w:i/>
          <w:sz w:val="24"/>
          <w:szCs w:val="24"/>
        </w:rPr>
      </w:pPr>
    </w:p>
    <w:p w:rsidR="00485AEA" w:rsidRPr="0031228C" w:rsidRDefault="00485AEA" w:rsidP="00485AEA">
      <w:pPr>
        <w:jc w:val="center"/>
        <w:rPr>
          <w:i/>
          <w:sz w:val="24"/>
          <w:szCs w:val="24"/>
        </w:rPr>
      </w:pPr>
    </w:p>
    <w:p w:rsidR="00485AEA" w:rsidRPr="0031228C" w:rsidRDefault="00485AEA" w:rsidP="00485AE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Нижний Новгород</w:t>
      </w:r>
    </w:p>
    <w:p w:rsidR="00AA2405" w:rsidRPr="0031228C" w:rsidRDefault="00485AEA" w:rsidP="00485AEA">
      <w:pPr>
        <w:jc w:val="center"/>
        <w:rPr>
          <w:sz w:val="24"/>
          <w:szCs w:val="24"/>
        </w:rPr>
      </w:pPr>
      <w:r w:rsidRPr="0031228C">
        <w:rPr>
          <w:sz w:val="24"/>
          <w:szCs w:val="24"/>
        </w:rPr>
        <w:t>2017 год</w:t>
      </w:r>
    </w:p>
    <w:p w:rsidR="00AA2405" w:rsidRPr="0031228C" w:rsidRDefault="00AA2405">
      <w:pPr>
        <w:spacing w:after="160" w:line="259" w:lineRule="auto"/>
        <w:rPr>
          <w:sz w:val="24"/>
          <w:szCs w:val="24"/>
        </w:rPr>
      </w:pPr>
      <w:r w:rsidRPr="0031228C">
        <w:rPr>
          <w:sz w:val="24"/>
          <w:szCs w:val="24"/>
        </w:rPr>
        <w:br w:type="page"/>
      </w:r>
    </w:p>
    <w:p w:rsidR="00F8770A" w:rsidRPr="0031228C" w:rsidRDefault="00F8770A" w:rsidP="00F8770A">
      <w:pPr>
        <w:ind w:firstLine="708"/>
        <w:jc w:val="both"/>
        <w:rPr>
          <w:iCs/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lastRenderedPageBreak/>
        <w:t>Цель фонда оценочных средств.</w:t>
      </w:r>
      <w:r w:rsidRPr="0031228C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</w:t>
      </w:r>
      <w:r w:rsidRPr="0031228C">
        <w:rPr>
          <w:b/>
          <w:sz w:val="24"/>
          <w:szCs w:val="24"/>
        </w:rPr>
        <w:t>«</w:t>
      </w:r>
      <w:r w:rsidR="000737DF" w:rsidRPr="0031228C">
        <w:rPr>
          <w:b/>
          <w:sz w:val="24"/>
          <w:szCs w:val="24"/>
        </w:rPr>
        <w:t>Истори</w:t>
      </w:r>
      <w:r w:rsidR="00ED1DB7" w:rsidRPr="0031228C">
        <w:rPr>
          <w:b/>
          <w:sz w:val="24"/>
          <w:szCs w:val="24"/>
        </w:rPr>
        <w:t>я и философия науки</w:t>
      </w:r>
      <w:r w:rsidRPr="0031228C">
        <w:rPr>
          <w:b/>
          <w:iCs/>
          <w:sz w:val="24"/>
          <w:szCs w:val="24"/>
        </w:rPr>
        <w:t>»</w:t>
      </w:r>
      <w:r w:rsidRPr="0031228C">
        <w:rPr>
          <w:iCs/>
          <w:sz w:val="24"/>
          <w:szCs w:val="24"/>
        </w:rPr>
        <w:t>. Перечень видов оценочных средств соответствует рабочей программе дисциплины.</w:t>
      </w:r>
    </w:p>
    <w:p w:rsidR="00C16C93" w:rsidRPr="0031228C" w:rsidRDefault="00C16C93" w:rsidP="00192724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31228C" w:rsidRDefault="00F8770A" w:rsidP="00192724">
      <w:pPr>
        <w:ind w:firstLine="708"/>
        <w:jc w:val="both"/>
        <w:rPr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t>Фонд оценочных сре</w:t>
      </w:r>
      <w:proofErr w:type="gramStart"/>
      <w:r w:rsidRPr="0031228C">
        <w:rPr>
          <w:b/>
          <w:bCs/>
          <w:i/>
          <w:iCs/>
          <w:sz w:val="24"/>
          <w:szCs w:val="24"/>
        </w:rPr>
        <w:t>дств вкл</w:t>
      </w:r>
      <w:proofErr w:type="gramEnd"/>
      <w:r w:rsidRPr="0031228C">
        <w:rPr>
          <w:b/>
          <w:bCs/>
          <w:i/>
          <w:iCs/>
          <w:sz w:val="24"/>
          <w:szCs w:val="24"/>
        </w:rPr>
        <w:t>ючает</w:t>
      </w:r>
      <w:r w:rsidRPr="0031228C">
        <w:rPr>
          <w:sz w:val="24"/>
          <w:szCs w:val="24"/>
        </w:rPr>
        <w:t xml:space="preserve"> контрольные материалы для проведения текущего контроля в форме </w:t>
      </w:r>
      <w:r w:rsidR="000F3DE4" w:rsidRPr="0031228C">
        <w:rPr>
          <w:sz w:val="24"/>
          <w:szCs w:val="24"/>
        </w:rPr>
        <w:t xml:space="preserve">тем </w:t>
      </w:r>
      <w:r w:rsidR="00582407" w:rsidRPr="0031228C">
        <w:rPr>
          <w:iCs/>
          <w:sz w:val="24"/>
          <w:szCs w:val="24"/>
        </w:rPr>
        <w:t>рефератов</w:t>
      </w:r>
      <w:r w:rsidR="00545156" w:rsidRPr="0031228C">
        <w:rPr>
          <w:iCs/>
          <w:sz w:val="24"/>
          <w:szCs w:val="24"/>
        </w:rPr>
        <w:t xml:space="preserve"> и требований к ним, тем  эссе для Промежуточной аттестации 1 (зачет), а также </w:t>
      </w:r>
      <w:r w:rsidR="00545156" w:rsidRPr="0031228C">
        <w:rPr>
          <w:sz w:val="24"/>
          <w:szCs w:val="24"/>
        </w:rPr>
        <w:t>вопросов для кандидатского экзамена (П</w:t>
      </w:r>
      <w:r w:rsidRPr="0031228C">
        <w:rPr>
          <w:sz w:val="24"/>
          <w:szCs w:val="24"/>
        </w:rPr>
        <w:t>ромежуточн</w:t>
      </w:r>
      <w:r w:rsidR="00545156" w:rsidRPr="0031228C">
        <w:rPr>
          <w:sz w:val="24"/>
          <w:szCs w:val="24"/>
        </w:rPr>
        <w:t>ая</w:t>
      </w:r>
      <w:r w:rsidR="00D55CE5" w:rsidRPr="0031228C">
        <w:rPr>
          <w:sz w:val="24"/>
          <w:szCs w:val="24"/>
        </w:rPr>
        <w:t xml:space="preserve"> аттестаци</w:t>
      </w:r>
      <w:r w:rsidR="00545156" w:rsidRPr="0031228C">
        <w:rPr>
          <w:sz w:val="24"/>
          <w:szCs w:val="24"/>
        </w:rPr>
        <w:t>я)</w:t>
      </w:r>
      <w:r w:rsidR="00ED1DB7" w:rsidRPr="0031228C">
        <w:rPr>
          <w:sz w:val="24"/>
          <w:szCs w:val="24"/>
        </w:rPr>
        <w:t>.</w:t>
      </w:r>
      <w:r w:rsidRPr="0031228C">
        <w:rPr>
          <w:sz w:val="24"/>
          <w:szCs w:val="24"/>
        </w:rPr>
        <w:t xml:space="preserve"> </w:t>
      </w:r>
    </w:p>
    <w:p w:rsidR="00C16C93" w:rsidRPr="0031228C" w:rsidRDefault="00C16C93" w:rsidP="00F8770A">
      <w:pPr>
        <w:ind w:firstLine="708"/>
        <w:jc w:val="both"/>
        <w:rPr>
          <w:b/>
          <w:bCs/>
          <w:i/>
          <w:iCs/>
          <w:sz w:val="24"/>
          <w:szCs w:val="24"/>
        </w:rPr>
      </w:pPr>
    </w:p>
    <w:p w:rsidR="00F8770A" w:rsidRPr="0031228C" w:rsidRDefault="00F8770A" w:rsidP="00F8770A">
      <w:pPr>
        <w:ind w:firstLine="708"/>
        <w:jc w:val="both"/>
        <w:rPr>
          <w:sz w:val="24"/>
          <w:szCs w:val="24"/>
        </w:rPr>
      </w:pPr>
      <w:r w:rsidRPr="0031228C">
        <w:rPr>
          <w:b/>
          <w:bCs/>
          <w:i/>
          <w:iCs/>
          <w:sz w:val="24"/>
          <w:szCs w:val="24"/>
        </w:rPr>
        <w:t>Структура и содержание заданий</w:t>
      </w:r>
      <w:r w:rsidRPr="0031228C">
        <w:rPr>
          <w:sz w:val="24"/>
          <w:szCs w:val="24"/>
        </w:rPr>
        <w:t xml:space="preserve"> – задания разработаны в соответствии с рабочей программой дисциплины </w:t>
      </w:r>
      <w:r w:rsidRPr="0031228C">
        <w:rPr>
          <w:b/>
          <w:iCs/>
          <w:sz w:val="24"/>
          <w:szCs w:val="24"/>
        </w:rPr>
        <w:t>«</w:t>
      </w:r>
      <w:r w:rsidR="00EF79D8" w:rsidRPr="0031228C">
        <w:rPr>
          <w:b/>
          <w:iCs/>
          <w:sz w:val="24"/>
          <w:szCs w:val="24"/>
        </w:rPr>
        <w:t>История и философия науки</w:t>
      </w:r>
      <w:r w:rsidRPr="0031228C">
        <w:rPr>
          <w:b/>
          <w:iCs/>
          <w:sz w:val="24"/>
          <w:szCs w:val="24"/>
        </w:rPr>
        <w:t>»</w:t>
      </w:r>
      <w:r w:rsidRPr="0031228C">
        <w:rPr>
          <w:sz w:val="24"/>
          <w:szCs w:val="24"/>
        </w:rPr>
        <w:t xml:space="preserve">. </w:t>
      </w:r>
    </w:p>
    <w:p w:rsidR="00F8770A" w:rsidRPr="0031228C" w:rsidRDefault="00F8770A" w:rsidP="00F8770A">
      <w:pPr>
        <w:jc w:val="center"/>
        <w:rPr>
          <w:sz w:val="24"/>
          <w:szCs w:val="24"/>
        </w:rPr>
      </w:pPr>
    </w:p>
    <w:p w:rsidR="00F8770A" w:rsidRPr="0031228C" w:rsidRDefault="00F8770A" w:rsidP="00F8770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Паспорт фонда оценочных средств</w:t>
      </w:r>
    </w:p>
    <w:p w:rsidR="00F8770A" w:rsidRPr="0031228C" w:rsidRDefault="00F8770A" w:rsidP="00F8770A">
      <w:pPr>
        <w:ind w:left="100"/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по дисциплине «</w:t>
      </w:r>
      <w:r w:rsidR="0069648F" w:rsidRPr="0031228C">
        <w:rPr>
          <w:b/>
          <w:sz w:val="24"/>
          <w:szCs w:val="24"/>
        </w:rPr>
        <w:t>История и философия науки</w:t>
      </w:r>
      <w:r w:rsidRPr="0031228C">
        <w:rPr>
          <w:b/>
          <w:sz w:val="24"/>
          <w:szCs w:val="24"/>
        </w:rPr>
        <w:t>»</w:t>
      </w:r>
    </w:p>
    <w:p w:rsidR="005E4744" w:rsidRPr="0031228C" w:rsidRDefault="00F8770A" w:rsidP="003F1712">
      <w:pPr>
        <w:ind w:left="100"/>
        <w:jc w:val="center"/>
        <w:rPr>
          <w:sz w:val="24"/>
          <w:szCs w:val="24"/>
          <w:vertAlign w:val="superscript"/>
        </w:rPr>
      </w:pPr>
      <w:r w:rsidRPr="0031228C">
        <w:rPr>
          <w:sz w:val="24"/>
          <w:szCs w:val="24"/>
          <w:vertAlign w:val="superscript"/>
        </w:rPr>
        <w:t xml:space="preserve">                                              (наименование дисциплины)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83"/>
        <w:gridCol w:w="2410"/>
        <w:gridCol w:w="3409"/>
        <w:gridCol w:w="1943"/>
      </w:tblGrid>
      <w:tr w:rsidR="007459A2" w:rsidRPr="0031228C" w:rsidTr="00582407">
        <w:trPr>
          <w:tblHeader/>
        </w:trPr>
        <w:tc>
          <w:tcPr>
            <w:tcW w:w="275" w:type="pct"/>
            <w:vAlign w:val="center"/>
          </w:tcPr>
          <w:p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№ </w:t>
            </w:r>
            <w:proofErr w:type="gramStart"/>
            <w:r w:rsidRPr="0031228C">
              <w:rPr>
                <w:sz w:val="24"/>
                <w:szCs w:val="24"/>
              </w:rPr>
              <w:t>п</w:t>
            </w:r>
            <w:proofErr w:type="gramEnd"/>
            <w:r w:rsidRPr="0031228C">
              <w:rPr>
                <w:sz w:val="24"/>
                <w:szCs w:val="24"/>
              </w:rPr>
              <w:t>/п</w:t>
            </w:r>
          </w:p>
        </w:tc>
        <w:tc>
          <w:tcPr>
            <w:tcW w:w="670" w:type="pct"/>
            <w:vAlign w:val="center"/>
          </w:tcPr>
          <w:p w:rsidR="007459A2" w:rsidRPr="0031228C" w:rsidRDefault="007459A2" w:rsidP="00120E05">
            <w:pPr>
              <w:jc w:val="center"/>
              <w:rPr>
                <w:sz w:val="24"/>
                <w:szCs w:val="24"/>
                <w:lang w:val="en-US"/>
              </w:rPr>
            </w:pPr>
            <w:r w:rsidRPr="0031228C">
              <w:rPr>
                <w:sz w:val="24"/>
                <w:szCs w:val="24"/>
              </w:rPr>
              <w:t xml:space="preserve">Код </w:t>
            </w:r>
            <w:proofErr w:type="gramStart"/>
            <w:r w:rsidRPr="0031228C">
              <w:rPr>
                <w:sz w:val="24"/>
                <w:szCs w:val="24"/>
              </w:rPr>
              <w:t>компе-</w:t>
            </w:r>
            <w:proofErr w:type="spellStart"/>
            <w:r w:rsidRPr="0031228C">
              <w:rPr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1259" w:type="pct"/>
          </w:tcPr>
          <w:p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Содержание компетенции</w:t>
            </w:r>
          </w:p>
        </w:tc>
        <w:tc>
          <w:tcPr>
            <w:tcW w:w="1781" w:type="pct"/>
            <w:vAlign w:val="center"/>
          </w:tcPr>
          <w:p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5" w:type="pct"/>
            <w:vAlign w:val="center"/>
          </w:tcPr>
          <w:p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Наименование </w:t>
            </w:r>
          </w:p>
          <w:p w:rsidR="007459A2" w:rsidRPr="0031228C" w:rsidRDefault="007459A2" w:rsidP="0099118E">
            <w:pPr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ED38CC" w:rsidRPr="0031228C" w:rsidTr="00582407">
        <w:trPr>
          <w:trHeight w:val="383"/>
        </w:trPr>
        <w:tc>
          <w:tcPr>
            <w:tcW w:w="275" w:type="pct"/>
            <w:vMerge w:val="restart"/>
          </w:tcPr>
          <w:p w:rsidR="00ED38CC" w:rsidRPr="0031228C" w:rsidRDefault="00ED38CC" w:rsidP="00EB10EF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ED38CC" w:rsidRPr="0031228C" w:rsidRDefault="00ED38C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1228C">
              <w:rPr>
                <w:b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259" w:type="pct"/>
            <w:vMerge w:val="restart"/>
          </w:tcPr>
          <w:p w:rsidR="00ED38CC" w:rsidRPr="0031228C" w:rsidRDefault="00ED38CC" w:rsidP="0099118E">
            <w:pPr>
              <w:pStyle w:val="4"/>
              <w:rPr>
                <w:b w:val="0"/>
                <w:bCs w:val="0"/>
                <w:szCs w:val="24"/>
                <w:lang w:val="ru-RU" w:eastAsia="en-US"/>
              </w:rPr>
            </w:pPr>
            <w:r w:rsidRPr="0031228C">
              <w:rPr>
                <w:b w:val="0"/>
                <w:bCs w:val="0"/>
                <w:szCs w:val="24"/>
                <w:lang w:val="ru-RU"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ED38CC" w:rsidRPr="0031228C" w:rsidRDefault="00ED38CC" w:rsidP="00E06784">
            <w:pPr>
              <w:rPr>
                <w:sz w:val="24"/>
                <w:szCs w:val="24"/>
              </w:rPr>
            </w:pPr>
          </w:p>
          <w:p w:rsidR="00ED38CC" w:rsidRPr="0031228C" w:rsidRDefault="00ED38CC" w:rsidP="00ED38CC">
            <w:pPr>
              <w:tabs>
                <w:tab w:val="num" w:pos="8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ED38CC" w:rsidRPr="0031228C" w:rsidRDefault="00ED38CC" w:rsidP="00ED38CC">
            <w:pPr>
              <w:rPr>
                <w:sz w:val="24"/>
                <w:szCs w:val="24"/>
              </w:rPr>
            </w:pPr>
            <w:r w:rsidRPr="0031228C">
              <w:rPr>
                <w:b/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31228C">
              <w:rPr>
                <w:color w:val="000000"/>
                <w:kern w:val="24"/>
                <w:sz w:val="24"/>
                <w:szCs w:val="24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  <w:vMerge w:val="restart"/>
          </w:tcPr>
          <w:p w:rsidR="00545156" w:rsidRPr="0031228C" w:rsidRDefault="00545156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Эссе</w:t>
            </w:r>
          </w:p>
          <w:p w:rsidR="00ED38CC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  <w:r w:rsidR="00ED38CC" w:rsidRPr="0031228C">
              <w:rPr>
                <w:sz w:val="24"/>
                <w:szCs w:val="24"/>
              </w:rPr>
              <w:t>.</w:t>
            </w:r>
          </w:p>
        </w:tc>
      </w:tr>
      <w:tr w:rsidR="00ED38CC" w:rsidRPr="0031228C" w:rsidTr="00582407">
        <w:trPr>
          <w:trHeight w:val="607"/>
        </w:trPr>
        <w:tc>
          <w:tcPr>
            <w:tcW w:w="275" w:type="pct"/>
            <w:vMerge/>
          </w:tcPr>
          <w:p w:rsidR="00ED38CC" w:rsidRPr="0031228C" w:rsidRDefault="00ED38CC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ED38CC" w:rsidRPr="0031228C" w:rsidRDefault="00ED38CC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ED38CC" w:rsidRPr="0031228C" w:rsidRDefault="00ED38CC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ED38CC" w:rsidRPr="0031228C" w:rsidRDefault="00ED38CC" w:rsidP="00ED38CC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  <w:r w:rsidRPr="0031228C">
              <w:rPr>
                <w:b/>
                <w:color w:val="000000"/>
                <w:kern w:val="24"/>
              </w:rPr>
              <w:t>Умет</w:t>
            </w:r>
            <w:proofErr w:type="gramStart"/>
            <w:r w:rsidRPr="0031228C">
              <w:rPr>
                <w:b/>
                <w:color w:val="000000"/>
                <w:kern w:val="24"/>
              </w:rPr>
              <w:t>ь-</w:t>
            </w:r>
            <w:proofErr w:type="gramEnd"/>
            <w:r w:rsidRPr="0031228C">
              <w:rPr>
                <w:b/>
                <w:color w:val="000000"/>
                <w:kern w:val="24"/>
              </w:rPr>
              <w:t xml:space="preserve"> </w:t>
            </w:r>
            <w:r w:rsidRPr="0031228C">
              <w:rPr>
                <w:color w:val="000000"/>
                <w:kern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:rsidR="00ED38CC" w:rsidRPr="0031228C" w:rsidRDefault="00ED38CC" w:rsidP="00ED38CC">
            <w:pPr>
              <w:rPr>
                <w:i/>
                <w:sz w:val="24"/>
                <w:szCs w:val="24"/>
              </w:rPr>
            </w:pPr>
            <w:r w:rsidRPr="0031228C">
              <w:rPr>
                <w:color w:val="000000"/>
                <w:kern w:val="24"/>
                <w:sz w:val="24"/>
                <w:szCs w:val="24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31228C">
              <w:rPr>
                <w:color w:val="000000"/>
                <w:kern w:val="24"/>
                <w:sz w:val="24"/>
                <w:szCs w:val="24"/>
              </w:rPr>
              <w:t>операционализации</w:t>
            </w:r>
            <w:proofErr w:type="spellEnd"/>
            <w:r w:rsidRPr="0031228C">
              <w:rPr>
                <w:color w:val="000000"/>
                <w:kern w:val="24"/>
                <w:sz w:val="24"/>
                <w:szCs w:val="24"/>
              </w:rPr>
              <w:t>, исходя из наличных ресурсов и ограничений реализации этих вариантов</w:t>
            </w:r>
          </w:p>
        </w:tc>
        <w:tc>
          <w:tcPr>
            <w:tcW w:w="1015" w:type="pct"/>
            <w:vMerge/>
          </w:tcPr>
          <w:p w:rsidR="00ED38CC" w:rsidRPr="0031228C" w:rsidRDefault="00ED38CC" w:rsidP="0099118E">
            <w:pPr>
              <w:rPr>
                <w:sz w:val="24"/>
                <w:szCs w:val="24"/>
              </w:rPr>
            </w:pPr>
          </w:p>
        </w:tc>
      </w:tr>
      <w:tr w:rsidR="007F7F09" w:rsidRPr="0031228C" w:rsidTr="007F7F09">
        <w:trPr>
          <w:trHeight w:val="3083"/>
        </w:trPr>
        <w:tc>
          <w:tcPr>
            <w:tcW w:w="275" w:type="pct"/>
            <w:vMerge/>
          </w:tcPr>
          <w:p w:rsidR="007F7F09" w:rsidRPr="0031228C" w:rsidRDefault="007F7F09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7F7F09" w:rsidRPr="0031228C" w:rsidRDefault="007F7F09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7F7F09" w:rsidRPr="0031228C" w:rsidRDefault="007F7F09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7F7F09" w:rsidRPr="0031228C" w:rsidRDefault="007F7F09" w:rsidP="00ED38CC">
            <w:pPr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31228C">
              <w:rPr>
                <w:b/>
                <w:color w:val="000000"/>
                <w:kern w:val="24"/>
                <w:sz w:val="24"/>
                <w:szCs w:val="24"/>
              </w:rPr>
              <w:t>Владеть</w:t>
            </w:r>
            <w:r w:rsidRPr="0031228C">
              <w:rPr>
                <w:color w:val="000000"/>
                <w:kern w:val="24"/>
                <w:sz w:val="24"/>
                <w:szCs w:val="24"/>
              </w:rPr>
              <w:t>-навыками</w:t>
            </w:r>
            <w:proofErr w:type="gramEnd"/>
            <w:r w:rsidRPr="0031228C">
              <w:rPr>
                <w:color w:val="000000"/>
                <w:kern w:val="24"/>
                <w:sz w:val="24"/>
                <w:szCs w:val="24"/>
              </w:rPr>
              <w:t xml:space="preserve">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7F7F09" w:rsidRPr="0031228C" w:rsidRDefault="007F7F09" w:rsidP="00ED38C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1228C">
              <w:rPr>
                <w:color w:val="000000"/>
                <w:kern w:val="24"/>
                <w:sz w:val="24"/>
                <w:szCs w:val="24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015" w:type="pct"/>
            <w:vMerge/>
            <w:vAlign w:val="center"/>
          </w:tcPr>
          <w:p w:rsidR="007F7F09" w:rsidRPr="0031228C" w:rsidRDefault="007F7F09" w:rsidP="0099118E">
            <w:pPr>
              <w:rPr>
                <w:sz w:val="24"/>
                <w:szCs w:val="24"/>
              </w:rPr>
            </w:pPr>
          </w:p>
        </w:tc>
      </w:tr>
      <w:tr w:rsidR="00005754" w:rsidRPr="0031228C" w:rsidTr="00ED38CC">
        <w:trPr>
          <w:trHeight w:val="1368"/>
        </w:trPr>
        <w:tc>
          <w:tcPr>
            <w:tcW w:w="275" w:type="pct"/>
            <w:vMerge w:val="restart"/>
          </w:tcPr>
          <w:p w:rsidR="00005754" w:rsidRPr="0031228C" w:rsidRDefault="00005754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005754" w:rsidRPr="0031228C" w:rsidRDefault="00005754" w:rsidP="004D049B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259" w:type="pct"/>
            <w:vMerge w:val="restart"/>
          </w:tcPr>
          <w:p w:rsidR="00005754" w:rsidRPr="0031228C" w:rsidRDefault="00005754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  <w:p w:rsidR="00005754" w:rsidRPr="0031228C" w:rsidRDefault="00005754" w:rsidP="00E0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005754" w:rsidRPr="0031228C" w:rsidRDefault="00005754" w:rsidP="00ED38C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Знать –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методы научно-исследовательской деятельности</w:t>
            </w:r>
            <w:r w:rsidRPr="0031228C">
              <w:rPr>
                <w:sz w:val="24"/>
                <w:szCs w:val="24"/>
              </w:rPr>
              <w:t>;</w:t>
            </w:r>
          </w:p>
          <w:p w:rsidR="00005754" w:rsidRPr="0031228C" w:rsidRDefault="00005754" w:rsidP="000F3DE4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- о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сновные концепции современной философии науки, основные стадии эволюции науки,  функции и основания научной картины мира </w:t>
            </w:r>
          </w:p>
        </w:tc>
        <w:tc>
          <w:tcPr>
            <w:tcW w:w="1015" w:type="pct"/>
            <w:vMerge w:val="restart"/>
          </w:tcPr>
          <w:p w:rsidR="00545156" w:rsidRPr="0031228C" w:rsidRDefault="00545156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Эссе</w:t>
            </w:r>
          </w:p>
          <w:p w:rsidR="007F7F09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  <w:tr w:rsidR="00005754" w:rsidRPr="0031228C" w:rsidTr="00582407">
        <w:trPr>
          <w:trHeight w:val="278"/>
        </w:trPr>
        <w:tc>
          <w:tcPr>
            <w:tcW w:w="275" w:type="pct"/>
            <w:vMerge/>
          </w:tcPr>
          <w:p w:rsidR="00005754" w:rsidRPr="0031228C" w:rsidRDefault="00005754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005754" w:rsidRPr="0031228C" w:rsidRDefault="00005754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005754" w:rsidRPr="0031228C" w:rsidRDefault="00005754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005754" w:rsidRPr="0031228C" w:rsidRDefault="00005754" w:rsidP="00ED38CC">
            <w:pPr>
              <w:pStyle w:val="a5"/>
              <w:ind w:left="0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Уметь </w:t>
            </w:r>
            <w:r w:rsidRPr="0031228C">
              <w:rPr>
                <w:sz w:val="24"/>
                <w:szCs w:val="24"/>
              </w:rPr>
              <w:t xml:space="preserve">- 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>использовать технологии планирования в профессиональной деятельности в сфере научных исследований</w:t>
            </w:r>
            <w:r w:rsidRPr="00312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vMerge/>
          </w:tcPr>
          <w:p w:rsidR="00005754" w:rsidRPr="0031228C" w:rsidRDefault="00005754" w:rsidP="0099118E">
            <w:pPr>
              <w:rPr>
                <w:sz w:val="24"/>
                <w:szCs w:val="24"/>
              </w:rPr>
            </w:pPr>
          </w:p>
        </w:tc>
      </w:tr>
      <w:tr w:rsidR="007F7F09" w:rsidRPr="0031228C" w:rsidTr="007F7F09">
        <w:trPr>
          <w:trHeight w:val="2217"/>
        </w:trPr>
        <w:tc>
          <w:tcPr>
            <w:tcW w:w="275" w:type="pct"/>
            <w:vMerge/>
          </w:tcPr>
          <w:p w:rsidR="007F7F09" w:rsidRPr="0031228C" w:rsidRDefault="007F7F09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7F7F09" w:rsidRPr="0031228C" w:rsidRDefault="007F7F09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7F7F09" w:rsidRPr="0031228C" w:rsidRDefault="007F7F09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7F7F09" w:rsidRPr="0031228C" w:rsidRDefault="007F7F09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Владет</w:t>
            </w:r>
            <w:proofErr w:type="gramStart"/>
            <w:r w:rsidRPr="0031228C">
              <w:rPr>
                <w:b/>
                <w:sz w:val="24"/>
                <w:szCs w:val="24"/>
              </w:rPr>
              <w:t>ь</w:t>
            </w:r>
            <w:r w:rsidRPr="0031228C">
              <w:rPr>
                <w:sz w:val="24"/>
                <w:szCs w:val="24"/>
              </w:rPr>
              <w:t>-</w:t>
            </w:r>
            <w:proofErr w:type="gramEnd"/>
            <w:r w:rsidRPr="0031228C">
              <w:rPr>
                <w:sz w:val="24"/>
                <w:szCs w:val="24"/>
              </w:rPr>
              <w:t xml:space="preserve"> 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31228C">
              <w:rPr>
                <w:color w:val="000000" w:themeColor="text1"/>
                <w:kern w:val="24"/>
                <w:sz w:val="24"/>
                <w:szCs w:val="24"/>
              </w:rPr>
              <w:t>в.т.ч</w:t>
            </w:r>
            <w:proofErr w:type="spell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>. междисциплинарного характера, возникающих в науке на современном этапе ее развития</w:t>
            </w:r>
          </w:p>
          <w:p w:rsidR="007F7F09" w:rsidRPr="0031228C" w:rsidRDefault="007F7F09" w:rsidP="00ED38CC">
            <w:pPr>
              <w:spacing w:line="276" w:lineRule="auto"/>
              <w:ind w:firstLine="34"/>
              <w:jc w:val="both"/>
              <w:rPr>
                <w:i/>
                <w:sz w:val="24"/>
                <w:szCs w:val="24"/>
              </w:rPr>
            </w:pPr>
            <w:r w:rsidRPr="0031228C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- технологиями планирования в профессиональной деятельности в сфере научных исследований</w:t>
            </w:r>
          </w:p>
        </w:tc>
        <w:tc>
          <w:tcPr>
            <w:tcW w:w="1015" w:type="pct"/>
            <w:vMerge/>
            <w:vAlign w:val="center"/>
          </w:tcPr>
          <w:p w:rsidR="007F7F09" w:rsidRPr="0031228C" w:rsidRDefault="007F7F09" w:rsidP="0099118E">
            <w:pPr>
              <w:rPr>
                <w:sz w:val="24"/>
                <w:szCs w:val="24"/>
              </w:rPr>
            </w:pPr>
          </w:p>
        </w:tc>
      </w:tr>
      <w:tr w:rsidR="008A0CCD" w:rsidRPr="0031228C" w:rsidTr="008A0CCD">
        <w:trPr>
          <w:trHeight w:val="459"/>
        </w:trPr>
        <w:tc>
          <w:tcPr>
            <w:tcW w:w="275" w:type="pct"/>
            <w:vMerge w:val="restart"/>
          </w:tcPr>
          <w:p w:rsidR="008A0CCD" w:rsidRPr="0031228C" w:rsidRDefault="008A0CCD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8A0CCD" w:rsidRPr="0031228C" w:rsidRDefault="008A0CCD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1228C">
              <w:rPr>
                <w:b/>
                <w:i/>
                <w:sz w:val="24"/>
                <w:szCs w:val="24"/>
              </w:rPr>
              <w:t>УК-5</w:t>
            </w:r>
          </w:p>
        </w:tc>
        <w:tc>
          <w:tcPr>
            <w:tcW w:w="1259" w:type="pct"/>
            <w:vMerge w:val="restart"/>
          </w:tcPr>
          <w:p w:rsidR="008A0CCD" w:rsidRPr="0031228C" w:rsidRDefault="008A0CCD" w:rsidP="008A0CCD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81" w:type="pct"/>
          </w:tcPr>
          <w:p w:rsidR="008A0CCD" w:rsidRPr="0031228C" w:rsidRDefault="008A0CCD" w:rsidP="008A0CC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Знать:</w:t>
            </w:r>
            <w:r w:rsidRPr="0031228C">
              <w:rPr>
                <w:rFonts w:eastAsiaTheme="minorHAnsi"/>
                <w:sz w:val="24"/>
                <w:szCs w:val="24"/>
              </w:rPr>
              <w:t xml:space="preserve"> этические принципы профессии педагога</w:t>
            </w:r>
          </w:p>
        </w:tc>
        <w:tc>
          <w:tcPr>
            <w:tcW w:w="1015" w:type="pct"/>
            <w:vMerge w:val="restart"/>
            <w:vAlign w:val="center"/>
          </w:tcPr>
          <w:p w:rsidR="00734505" w:rsidRPr="0031228C" w:rsidRDefault="00734505" w:rsidP="008A0CCD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Эссе</w:t>
            </w:r>
          </w:p>
          <w:p w:rsidR="008A0CCD" w:rsidRPr="0031228C" w:rsidRDefault="008A0CCD" w:rsidP="008A0CCD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Реферат, </w:t>
            </w:r>
          </w:p>
          <w:p w:rsidR="008A0CCD" w:rsidRPr="0031228C" w:rsidRDefault="008A0CCD" w:rsidP="008A0CCD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  <w:tr w:rsidR="008A0CCD" w:rsidRPr="0031228C" w:rsidTr="008A0CCD">
        <w:trPr>
          <w:trHeight w:val="759"/>
        </w:trPr>
        <w:tc>
          <w:tcPr>
            <w:tcW w:w="275" w:type="pct"/>
            <w:vMerge/>
          </w:tcPr>
          <w:p w:rsidR="008A0CCD" w:rsidRPr="0031228C" w:rsidRDefault="008A0CCD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8A0CCD" w:rsidRPr="0031228C" w:rsidRDefault="008A0CCD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8A0CCD" w:rsidRPr="0031228C" w:rsidRDefault="008A0CCD" w:rsidP="008A0CCD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8A0CCD" w:rsidRPr="0031228C" w:rsidRDefault="008A0CCD" w:rsidP="008A0CCD">
            <w:pPr>
              <w:pStyle w:val="a5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Уметь: </w:t>
            </w:r>
            <w:r w:rsidRPr="0031228C">
              <w:rPr>
                <w:rFonts w:eastAsiaTheme="minorHAnsi"/>
                <w:sz w:val="24"/>
                <w:szCs w:val="24"/>
              </w:rPr>
              <w:t xml:space="preserve"> осуществлять личностный выбор в морально-ценностных ситуациях, возникающих в профессиональной сфере деятельности</w:t>
            </w:r>
          </w:p>
          <w:p w:rsidR="008A0CCD" w:rsidRPr="0031228C" w:rsidRDefault="008A0CCD" w:rsidP="008A0CCD">
            <w:pPr>
              <w:jc w:val="both"/>
              <w:rPr>
                <w:b/>
                <w:sz w:val="24"/>
                <w:szCs w:val="24"/>
              </w:rPr>
            </w:pPr>
            <w:r w:rsidRPr="0031228C">
              <w:rPr>
                <w:rFonts w:eastAsiaTheme="minorHAnsi"/>
                <w:sz w:val="24"/>
                <w:szCs w:val="24"/>
              </w:rPr>
              <w:lastRenderedPageBreak/>
              <w:t>- следовать основным нормам, принятым в научном и педагогическом общении, с учетом международного опыта</w:t>
            </w:r>
          </w:p>
        </w:tc>
        <w:tc>
          <w:tcPr>
            <w:tcW w:w="1015" w:type="pct"/>
            <w:vMerge/>
            <w:vAlign w:val="center"/>
          </w:tcPr>
          <w:p w:rsidR="008A0CCD" w:rsidRPr="0031228C" w:rsidRDefault="008A0CCD" w:rsidP="0099118E">
            <w:pPr>
              <w:rPr>
                <w:sz w:val="24"/>
                <w:szCs w:val="24"/>
              </w:rPr>
            </w:pPr>
          </w:p>
        </w:tc>
      </w:tr>
      <w:tr w:rsidR="008A0CCD" w:rsidRPr="0031228C" w:rsidTr="007F7F09">
        <w:trPr>
          <w:trHeight w:val="712"/>
        </w:trPr>
        <w:tc>
          <w:tcPr>
            <w:tcW w:w="275" w:type="pct"/>
            <w:vMerge/>
          </w:tcPr>
          <w:p w:rsidR="008A0CCD" w:rsidRPr="0031228C" w:rsidRDefault="008A0CCD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8A0CCD" w:rsidRPr="0031228C" w:rsidRDefault="008A0CCD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8A0CCD" w:rsidRPr="0031228C" w:rsidRDefault="008A0CCD" w:rsidP="008A0CCD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8A0CCD" w:rsidRPr="0031228C" w:rsidRDefault="008A0CCD" w:rsidP="008A0CCD">
            <w:pPr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Владеть: </w:t>
            </w:r>
            <w:r w:rsidRPr="0031228C">
              <w:rPr>
                <w:rFonts w:eastAsiaTheme="minorHAnsi"/>
                <w:sz w:val="24"/>
                <w:szCs w:val="24"/>
              </w:rPr>
              <w:t>представлениями о категориях и проблемах профессиональной этики</w:t>
            </w:r>
          </w:p>
        </w:tc>
        <w:tc>
          <w:tcPr>
            <w:tcW w:w="1015" w:type="pct"/>
            <w:vMerge/>
            <w:vAlign w:val="center"/>
          </w:tcPr>
          <w:p w:rsidR="008A0CCD" w:rsidRPr="0031228C" w:rsidRDefault="008A0CCD" w:rsidP="0099118E">
            <w:pPr>
              <w:rPr>
                <w:sz w:val="24"/>
                <w:szCs w:val="24"/>
              </w:rPr>
            </w:pPr>
          </w:p>
        </w:tc>
      </w:tr>
      <w:tr w:rsidR="00120E05" w:rsidRPr="0031228C" w:rsidTr="00ED38CC">
        <w:trPr>
          <w:trHeight w:val="1609"/>
        </w:trPr>
        <w:tc>
          <w:tcPr>
            <w:tcW w:w="275" w:type="pct"/>
            <w:vMerge w:val="restart"/>
          </w:tcPr>
          <w:p w:rsidR="00120E05" w:rsidRPr="0031228C" w:rsidRDefault="00120E05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vAlign w:val="center"/>
          </w:tcPr>
          <w:p w:rsidR="00120E05" w:rsidRPr="0031228C" w:rsidRDefault="00E12E39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  <w:lang w:eastAsia="ru-RU"/>
              </w:rPr>
              <w:t>УК-5(6)</w:t>
            </w:r>
          </w:p>
        </w:tc>
        <w:tc>
          <w:tcPr>
            <w:tcW w:w="1259" w:type="pct"/>
            <w:vMerge w:val="restart"/>
          </w:tcPr>
          <w:p w:rsidR="00E12E39" w:rsidRPr="0031228C" w:rsidRDefault="00E12E39" w:rsidP="00E12E39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120E05" w:rsidRPr="0031228C" w:rsidRDefault="00120E05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ED38CC" w:rsidRPr="0031228C" w:rsidRDefault="00ED38CC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Знат</w:t>
            </w:r>
            <w:proofErr w:type="gramStart"/>
            <w:r w:rsidRPr="0031228C">
              <w:rPr>
                <w:b/>
                <w:sz w:val="24"/>
                <w:szCs w:val="24"/>
              </w:rPr>
              <w:t>ь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>-</w:t>
            </w:r>
            <w:proofErr w:type="gram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  <w:r w:rsidRPr="0031228C">
              <w:rPr>
                <w:sz w:val="24"/>
                <w:szCs w:val="24"/>
              </w:rPr>
              <w:t>.</w:t>
            </w:r>
          </w:p>
          <w:p w:rsidR="00120E05" w:rsidRPr="0031228C" w:rsidRDefault="00120E05" w:rsidP="00ED38CC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vMerge w:val="restart"/>
          </w:tcPr>
          <w:p w:rsidR="00120E05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</w:t>
            </w:r>
            <w:r w:rsidR="00537F61" w:rsidRPr="0031228C">
              <w:rPr>
                <w:sz w:val="24"/>
                <w:szCs w:val="24"/>
              </w:rPr>
              <w:t>ссе</w:t>
            </w:r>
          </w:p>
          <w:p w:rsidR="007F7F09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  <w:tr w:rsidR="00120E05" w:rsidRPr="0031228C" w:rsidTr="00582407">
        <w:trPr>
          <w:trHeight w:val="278"/>
        </w:trPr>
        <w:tc>
          <w:tcPr>
            <w:tcW w:w="275" w:type="pct"/>
            <w:vMerge/>
          </w:tcPr>
          <w:p w:rsidR="00120E05" w:rsidRPr="0031228C" w:rsidRDefault="00120E05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120E05" w:rsidRPr="0031228C" w:rsidRDefault="00120E05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120E05" w:rsidRPr="0031228C" w:rsidRDefault="00120E05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ED38CC" w:rsidRPr="0031228C" w:rsidRDefault="00ED38CC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Умет</w:t>
            </w:r>
            <w:proofErr w:type="gramStart"/>
            <w:r w:rsidRPr="0031228C">
              <w:rPr>
                <w:b/>
                <w:sz w:val="24"/>
                <w:szCs w:val="24"/>
              </w:rPr>
              <w:t>ь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>-</w:t>
            </w:r>
            <w:proofErr w:type="gram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ED38CC" w:rsidRPr="0031228C" w:rsidRDefault="00ED38CC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color w:val="000000" w:themeColor="text1"/>
                <w:kern w:val="24"/>
                <w:sz w:val="24"/>
                <w:szCs w:val="24"/>
              </w:rPr>
              <w:t>- осуществлять личностный выбор в различных профессиональных и 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120E05" w:rsidRPr="0031228C" w:rsidRDefault="00120E05" w:rsidP="00AB18B2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vMerge/>
          </w:tcPr>
          <w:p w:rsidR="00120E05" w:rsidRPr="0031228C" w:rsidRDefault="00120E05" w:rsidP="0099118E">
            <w:pPr>
              <w:rPr>
                <w:sz w:val="24"/>
                <w:szCs w:val="24"/>
              </w:rPr>
            </w:pPr>
          </w:p>
        </w:tc>
      </w:tr>
      <w:tr w:rsidR="00120E05" w:rsidRPr="0031228C" w:rsidTr="00582407">
        <w:trPr>
          <w:trHeight w:val="278"/>
        </w:trPr>
        <w:tc>
          <w:tcPr>
            <w:tcW w:w="275" w:type="pct"/>
            <w:vMerge/>
          </w:tcPr>
          <w:p w:rsidR="00120E05" w:rsidRPr="0031228C" w:rsidRDefault="00120E05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120E05" w:rsidRPr="0031228C" w:rsidRDefault="00120E05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120E05" w:rsidRPr="0031228C" w:rsidRDefault="00120E05" w:rsidP="0099118E">
            <w:pPr>
              <w:tabs>
                <w:tab w:val="num" w:pos="822"/>
              </w:tabs>
              <w:rPr>
                <w:sz w:val="24"/>
                <w:szCs w:val="24"/>
              </w:rPr>
            </w:pPr>
          </w:p>
        </w:tc>
        <w:tc>
          <w:tcPr>
            <w:tcW w:w="1781" w:type="pct"/>
          </w:tcPr>
          <w:p w:rsidR="00ED38CC" w:rsidRPr="0031228C" w:rsidRDefault="00ED38CC" w:rsidP="00ED38CC">
            <w:pPr>
              <w:pStyle w:val="a5"/>
              <w:ind w:left="0"/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Владет</w:t>
            </w:r>
            <w:proofErr w:type="gramStart"/>
            <w:r w:rsidRPr="0031228C">
              <w:rPr>
                <w:b/>
                <w:sz w:val="24"/>
                <w:szCs w:val="24"/>
              </w:rPr>
              <w:t>ь</w:t>
            </w:r>
            <w:r w:rsidRPr="0031228C">
              <w:rPr>
                <w:color w:val="000000" w:themeColor="text1"/>
                <w:kern w:val="24"/>
                <w:sz w:val="24"/>
                <w:szCs w:val="24"/>
              </w:rPr>
              <w:t>-</w:t>
            </w:r>
            <w:proofErr w:type="gram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приемами и технологиями целеполагания, </w:t>
            </w:r>
            <w:proofErr w:type="spellStart"/>
            <w:r w:rsidRPr="0031228C">
              <w:rPr>
                <w:color w:val="000000" w:themeColor="text1"/>
                <w:kern w:val="24"/>
                <w:sz w:val="24"/>
                <w:szCs w:val="24"/>
              </w:rPr>
              <w:t>целереализации</w:t>
            </w:r>
            <w:proofErr w:type="spellEnd"/>
            <w:r w:rsidRPr="0031228C">
              <w:rPr>
                <w:color w:val="000000" w:themeColor="text1"/>
                <w:kern w:val="24"/>
                <w:sz w:val="24"/>
                <w:szCs w:val="24"/>
              </w:rPr>
              <w:t xml:space="preserve"> и оценки результатов деятельности по решению профессиональных задач; </w:t>
            </w:r>
          </w:p>
          <w:p w:rsidR="00005754" w:rsidRPr="0031228C" w:rsidRDefault="00ED38CC" w:rsidP="007F7F09">
            <w:pPr>
              <w:rPr>
                <w:i/>
                <w:sz w:val="24"/>
                <w:szCs w:val="24"/>
                <w:highlight w:val="yellow"/>
              </w:rPr>
            </w:pPr>
            <w:r w:rsidRPr="0031228C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способами выявления и оценки индивидуально-личностных, профессионально-значимых </w:t>
            </w:r>
            <w:r w:rsidRPr="0031228C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качеств и путями достижения более высокого уровня их развития.</w:t>
            </w:r>
          </w:p>
        </w:tc>
        <w:tc>
          <w:tcPr>
            <w:tcW w:w="1015" w:type="pct"/>
            <w:vMerge/>
            <w:vAlign w:val="center"/>
          </w:tcPr>
          <w:p w:rsidR="00120E05" w:rsidRPr="0031228C" w:rsidRDefault="00120E05" w:rsidP="0099118E">
            <w:pPr>
              <w:rPr>
                <w:sz w:val="24"/>
                <w:szCs w:val="24"/>
              </w:rPr>
            </w:pPr>
          </w:p>
        </w:tc>
      </w:tr>
      <w:tr w:rsidR="007F7F09" w:rsidRPr="0031228C" w:rsidTr="00582407">
        <w:trPr>
          <w:trHeight w:val="278"/>
        </w:trPr>
        <w:tc>
          <w:tcPr>
            <w:tcW w:w="275" w:type="pct"/>
          </w:tcPr>
          <w:p w:rsidR="007F7F09" w:rsidRPr="0031228C" w:rsidRDefault="007F7F09" w:rsidP="0099118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7F7F09" w:rsidRPr="0031228C" w:rsidRDefault="007F7F09" w:rsidP="0099118E">
            <w:pPr>
              <w:tabs>
                <w:tab w:val="left" w:pos="142"/>
                <w:tab w:val="num" w:pos="82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1228C">
              <w:rPr>
                <w:b/>
                <w:i/>
                <w:sz w:val="24"/>
                <w:szCs w:val="24"/>
              </w:rPr>
              <w:t>ОПК-1</w:t>
            </w:r>
          </w:p>
        </w:tc>
        <w:tc>
          <w:tcPr>
            <w:tcW w:w="1259" w:type="pct"/>
          </w:tcPr>
          <w:p w:rsidR="007F7F09" w:rsidRPr="0031228C" w:rsidRDefault="007F7F09" w:rsidP="000F3DE4">
            <w:pPr>
              <w:tabs>
                <w:tab w:val="num" w:pos="822"/>
              </w:tabs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highlight w:val="yellow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</w:tc>
        <w:tc>
          <w:tcPr>
            <w:tcW w:w="1781" w:type="pct"/>
          </w:tcPr>
          <w:p w:rsidR="007F7F09" w:rsidRPr="0031228C" w:rsidRDefault="007F7F09" w:rsidP="00ED38C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F7F09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Реферат, </w:t>
            </w:r>
          </w:p>
          <w:p w:rsidR="007F7F09" w:rsidRPr="0031228C" w:rsidRDefault="007F7F09" w:rsidP="0099118E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Экзамен</w:t>
            </w:r>
          </w:p>
        </w:tc>
      </w:tr>
    </w:tbl>
    <w:p w:rsidR="000F3DE4" w:rsidRPr="0031228C" w:rsidRDefault="000F3DE4" w:rsidP="000F3DE4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 xml:space="preserve">Критерии и шкалы для интегрированной оценки уровня </w:t>
      </w:r>
      <w:proofErr w:type="spellStart"/>
      <w:r w:rsidRPr="0031228C">
        <w:rPr>
          <w:b/>
          <w:sz w:val="24"/>
          <w:szCs w:val="24"/>
        </w:rPr>
        <w:t>сформированности</w:t>
      </w:r>
      <w:proofErr w:type="spellEnd"/>
      <w:r w:rsidRPr="0031228C">
        <w:rPr>
          <w:b/>
          <w:sz w:val="24"/>
          <w:szCs w:val="24"/>
        </w:rPr>
        <w:t xml:space="preserve"> компетенций:</w:t>
      </w:r>
    </w:p>
    <w:p w:rsidR="000F3DE4" w:rsidRPr="0031228C" w:rsidRDefault="000F3DE4" w:rsidP="000F3DE4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31228C">
        <w:rPr>
          <w:b/>
          <w:sz w:val="24"/>
          <w:szCs w:val="24"/>
          <w:lang w:eastAsia="ru-RU"/>
        </w:rPr>
        <w:t xml:space="preserve"> Для программ подготовки кадров высшей квалификации – аспирантуры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0F3DE4" w:rsidRPr="0031228C" w:rsidTr="006D21E4">
        <w:tc>
          <w:tcPr>
            <w:tcW w:w="1098" w:type="dxa"/>
            <w:vMerge w:val="restart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271" w:type="dxa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3DE4" w:rsidRPr="0031228C" w:rsidTr="006D21E4">
        <w:tc>
          <w:tcPr>
            <w:tcW w:w="1098" w:type="dxa"/>
            <w:vMerge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отлично</w:t>
            </w: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Минимально допустимый уровень знаний. Допущены негрубые ошибки.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Уровень знаний в объеме, соответствующем программе подготовки. Допущены некоторые </w:t>
            </w:r>
            <w:proofErr w:type="spellStart"/>
            <w:r w:rsidRPr="0031228C">
              <w:rPr>
                <w:color w:val="000000"/>
                <w:sz w:val="24"/>
                <w:szCs w:val="24"/>
              </w:rPr>
              <w:t>пограшности</w:t>
            </w:r>
            <w:proofErr w:type="spellEnd"/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Уровень знаний в объеме, соответствующем программе подготовки</w:t>
            </w: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31228C">
              <w:rPr>
                <w:color w:val="000000"/>
                <w:sz w:val="24"/>
                <w:szCs w:val="24"/>
              </w:rPr>
              <w:t>задания</w:t>
            </w:r>
            <w:proofErr w:type="gramEnd"/>
            <w:r w:rsidRPr="0031228C">
              <w:rPr>
                <w:color w:val="000000"/>
                <w:sz w:val="24"/>
                <w:szCs w:val="24"/>
              </w:rPr>
              <w:t xml:space="preserve"> но не в полном объеме. 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Продемонстрированы все основные умения. Решены все основные задачи с некоторыми погрешностями.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Продемонстрированы все основные умения. Решены все основные и дополнительные задачи без ошибок и погрешностей. Выполнены все задания, в полном объеме без недочетов</w:t>
            </w: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Наличие навыко</w:t>
            </w:r>
            <w:r w:rsidRPr="0031228C">
              <w:rPr>
                <w:b/>
                <w:color w:val="000000"/>
                <w:sz w:val="24"/>
                <w:szCs w:val="24"/>
              </w:rPr>
              <w:lastRenderedPageBreak/>
              <w:t>в</w:t>
            </w:r>
          </w:p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lastRenderedPageBreak/>
              <w:t xml:space="preserve">При решении стандартных задач не </w:t>
            </w:r>
            <w:r w:rsidRPr="0031228C">
              <w:rPr>
                <w:color w:val="000000"/>
                <w:sz w:val="24"/>
                <w:szCs w:val="24"/>
              </w:rPr>
              <w:lastRenderedPageBreak/>
              <w:t>продемонстрированы базовые навыки.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Имели место грубые ошибки.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lastRenderedPageBreak/>
              <w:t xml:space="preserve">Имеется минимальный  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набор навыков </w:t>
            </w:r>
            <w:r w:rsidRPr="0031228C">
              <w:rPr>
                <w:color w:val="000000"/>
                <w:sz w:val="24"/>
                <w:szCs w:val="24"/>
              </w:rPr>
              <w:lastRenderedPageBreak/>
              <w:t>для решения стандартных задач с некоторыми недочетами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lastRenderedPageBreak/>
              <w:t xml:space="preserve">Продемонстрированы базовые навыки 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при решении </w:t>
            </w:r>
            <w:r w:rsidRPr="0031228C">
              <w:rPr>
                <w:color w:val="000000"/>
                <w:sz w:val="24"/>
                <w:szCs w:val="24"/>
              </w:rPr>
              <w:lastRenderedPageBreak/>
              <w:t>стандартных задач с некоторыми недочетами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lastRenderedPageBreak/>
              <w:t xml:space="preserve">Продемонстрированы навыки 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при решении </w:t>
            </w:r>
            <w:r w:rsidRPr="0031228C">
              <w:rPr>
                <w:color w:val="000000"/>
                <w:sz w:val="24"/>
                <w:szCs w:val="24"/>
              </w:rPr>
              <w:lastRenderedPageBreak/>
              <w:t>стандартных и нестандартных задач без ошибок и недочетов.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lastRenderedPageBreak/>
              <w:t>Мотиваци</w:t>
            </w:r>
            <w:proofErr w:type="gramStart"/>
            <w:r w:rsidRPr="0031228C">
              <w:rPr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31228C">
              <w:rPr>
                <w:b/>
                <w:color w:val="000000"/>
                <w:sz w:val="24"/>
                <w:szCs w:val="24"/>
              </w:rPr>
              <w:t>личностное отношение)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Учебная активность и мотивация проявляются на высоком уровне, демонстрируется  готовность выполнять все поставленные  задачи на высоком уровне качества</w:t>
            </w:r>
          </w:p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31228C">
              <w:rPr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1228C">
              <w:rPr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28C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1228C">
              <w:rPr>
                <w:color w:val="000000"/>
                <w:sz w:val="24"/>
                <w:szCs w:val="24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профессиональных задач.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28C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1228C">
              <w:rPr>
                <w:color w:val="000000"/>
                <w:sz w:val="24"/>
                <w:szCs w:val="24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профессиональных задач.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228C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1228C">
              <w:rPr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 </w:t>
            </w:r>
          </w:p>
        </w:tc>
      </w:tr>
      <w:tr w:rsidR="000F3DE4" w:rsidRPr="0031228C" w:rsidTr="006D21E4">
        <w:tc>
          <w:tcPr>
            <w:tcW w:w="1098" w:type="dxa"/>
            <w:vAlign w:val="center"/>
          </w:tcPr>
          <w:p w:rsidR="000F3DE4" w:rsidRPr="0031228C" w:rsidRDefault="000F3DE4" w:rsidP="006D21E4">
            <w:pPr>
              <w:rPr>
                <w:b/>
                <w:color w:val="000000"/>
                <w:sz w:val="24"/>
                <w:szCs w:val="24"/>
              </w:rPr>
            </w:pPr>
            <w:r w:rsidRPr="0031228C">
              <w:rPr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31228C">
              <w:rPr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1228C">
              <w:rPr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71" w:type="dxa"/>
            <w:vAlign w:val="center"/>
          </w:tcPr>
          <w:p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0F3DE4" w:rsidRPr="0031228C" w:rsidRDefault="000F3DE4" w:rsidP="006D21E4">
            <w:pPr>
              <w:jc w:val="center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Высокий</w:t>
            </w:r>
          </w:p>
        </w:tc>
      </w:tr>
    </w:tbl>
    <w:p w:rsidR="000F3DE4" w:rsidRPr="0031228C" w:rsidRDefault="000F3DE4" w:rsidP="000F3DE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 xml:space="preserve">Уровни </w:t>
      </w:r>
      <w:proofErr w:type="spellStart"/>
      <w:r w:rsidRPr="0031228C">
        <w:rPr>
          <w:sz w:val="24"/>
          <w:szCs w:val="24"/>
          <w:lang w:eastAsia="ru-RU"/>
        </w:rPr>
        <w:t>сформированности</w:t>
      </w:r>
      <w:proofErr w:type="spellEnd"/>
      <w:r w:rsidRPr="0031228C">
        <w:rPr>
          <w:sz w:val="24"/>
          <w:szCs w:val="24"/>
          <w:lang w:eastAsia="ru-RU"/>
        </w:rPr>
        <w:t xml:space="preserve"> компетенций «минимально допустимый», «средний», «высокий» соответствуют отметке «Зачет», «Низкий» - незачет при промежуточной аттестации 1.</w:t>
      </w:r>
    </w:p>
    <w:p w:rsidR="008F121E" w:rsidRPr="0031228C" w:rsidRDefault="008F121E" w:rsidP="008F121E">
      <w:pPr>
        <w:rPr>
          <w:b/>
          <w:sz w:val="24"/>
          <w:szCs w:val="24"/>
        </w:rPr>
      </w:pPr>
    </w:p>
    <w:p w:rsidR="008F121E" w:rsidRPr="0031228C" w:rsidRDefault="008F121E" w:rsidP="000F3DE4">
      <w:pPr>
        <w:pStyle w:val="a5"/>
        <w:numPr>
          <w:ilvl w:val="0"/>
          <w:numId w:val="2"/>
        </w:numPr>
        <w:spacing w:after="160" w:line="259" w:lineRule="auto"/>
        <w:rPr>
          <w:b/>
          <w:bCs/>
          <w:sz w:val="24"/>
          <w:szCs w:val="24"/>
        </w:rPr>
      </w:pPr>
      <w:r w:rsidRPr="0031228C"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F004D8" w:rsidRPr="0031228C" w:rsidRDefault="00ED4A46" w:rsidP="00F004D8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t xml:space="preserve"> </w:t>
      </w:r>
      <w:r w:rsidR="00F004D8" w:rsidRPr="0031228C">
        <w:rPr>
          <w:b/>
          <w:bCs/>
          <w:sz w:val="24"/>
          <w:szCs w:val="24"/>
          <w:lang w:eastAsia="ru-RU"/>
        </w:rPr>
        <w:t xml:space="preserve">Вопросы к кандидатскому экзамену (Промежуточная аттестация 2)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F004D8" w:rsidRPr="0031228C" w:rsidTr="006D21E4">
        <w:trPr>
          <w:trHeight w:val="213"/>
          <w:tblHeader/>
        </w:trPr>
        <w:tc>
          <w:tcPr>
            <w:tcW w:w="6658" w:type="dxa"/>
          </w:tcPr>
          <w:p w:rsidR="00F004D8" w:rsidRPr="0031228C" w:rsidRDefault="00F004D8" w:rsidP="006D21E4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687" w:type="dxa"/>
          </w:tcPr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28C">
              <w:rPr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004D8" w:rsidRPr="0031228C" w:rsidTr="00734505">
        <w:trPr>
          <w:trHeight w:val="262"/>
        </w:trPr>
        <w:tc>
          <w:tcPr>
            <w:tcW w:w="6658" w:type="dxa"/>
          </w:tcPr>
          <w:p w:rsidR="00F004D8" w:rsidRPr="0031228C" w:rsidRDefault="00F004D8" w:rsidP="006D21E4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«Общие проблемы истории и философии науки»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1.Взаимоотношение философии и науки: основные концепции.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2. Проблема статуса науки. Три аспекта бытия науки: наука как система знания, наука как познавательная деятельность, наука как социальный институт.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3. Основные подходы к анализу науки. Философия науки. Социология науки. </w:t>
            </w:r>
            <w:proofErr w:type="spellStart"/>
            <w:r w:rsidRPr="0031228C">
              <w:rPr>
                <w:sz w:val="24"/>
                <w:szCs w:val="24"/>
              </w:rPr>
              <w:t>Науковедение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4. Наука в системе современной цивилизации. </w:t>
            </w:r>
            <w:proofErr w:type="spellStart"/>
            <w:r w:rsidRPr="0031228C">
              <w:rPr>
                <w:sz w:val="24"/>
                <w:szCs w:val="24"/>
              </w:rPr>
              <w:t>Интернализм</w:t>
            </w:r>
            <w:proofErr w:type="spellEnd"/>
            <w:r w:rsidRPr="0031228C">
              <w:rPr>
                <w:sz w:val="24"/>
                <w:szCs w:val="24"/>
              </w:rPr>
              <w:t xml:space="preserve"> и </w:t>
            </w:r>
            <w:proofErr w:type="spellStart"/>
            <w:r w:rsidRPr="0031228C">
              <w:rPr>
                <w:sz w:val="24"/>
                <w:szCs w:val="24"/>
              </w:rPr>
              <w:t>экстернализм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5. Проблема возникновения наук.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6. Проблема классификации наук.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7. Проблема рациональности научного знания.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8. Проблема оснований науки.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9. Научная картина мира, её роль в современной философии науки.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10. Индуктивно-эмпирическая модель построения научного знания: её возникновения и развития, основные достоинства и недостатки.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11.Гипотетико-дедуктивная модель построения научного знания: её философские основания и современное значение.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12. Основные концепции роста научного знания: классический позитивизм и эмпириокритицизм.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13.Логико-философские предпосылки логического позитивизма. Венский кружок.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14.Основные идеи позднего логического позитивизма (Р. Карнап). Основные причины развала логического позитивизма.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15.Фальсификационизм </w:t>
            </w:r>
            <w:proofErr w:type="spellStart"/>
            <w:r w:rsidRPr="0031228C">
              <w:rPr>
                <w:sz w:val="24"/>
                <w:szCs w:val="24"/>
              </w:rPr>
              <w:t>К.Поппера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16.Концепция научно-исследовательских программ </w:t>
            </w:r>
            <w:proofErr w:type="spellStart"/>
            <w:r w:rsidRPr="0031228C">
              <w:rPr>
                <w:sz w:val="24"/>
                <w:szCs w:val="24"/>
              </w:rPr>
              <w:t>И.Лакатоса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17.Теория парадигм </w:t>
            </w:r>
            <w:proofErr w:type="spellStart"/>
            <w:r w:rsidRPr="0031228C">
              <w:rPr>
                <w:sz w:val="24"/>
                <w:szCs w:val="24"/>
              </w:rPr>
              <w:t>Т.Куна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18. Гносеологический анархизм </w:t>
            </w:r>
            <w:proofErr w:type="spellStart"/>
            <w:r w:rsidRPr="0031228C">
              <w:rPr>
                <w:sz w:val="24"/>
                <w:szCs w:val="24"/>
              </w:rPr>
              <w:t>П.Фейерабенда</w:t>
            </w:r>
            <w:proofErr w:type="spellEnd"/>
            <w:r w:rsidRPr="0031228C">
              <w:rPr>
                <w:sz w:val="24"/>
                <w:szCs w:val="24"/>
              </w:rPr>
              <w:t>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19.Эволюционная эпистемология: основные принципы и подходы к развитию.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F004D8" w:rsidRPr="0031228C" w:rsidRDefault="00F004D8" w:rsidP="006D21E4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Экзаменационные вопросы по разделу</w:t>
            </w:r>
          </w:p>
          <w:p w:rsidR="00040E38" w:rsidRPr="0031228C" w:rsidRDefault="00040E38" w:rsidP="00040E38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Экзаменационные вопросы по разделу</w:t>
            </w:r>
          </w:p>
          <w:p w:rsidR="00F004D8" w:rsidRPr="0031228C" w:rsidRDefault="00040E38" w:rsidP="00040E38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 </w:t>
            </w:r>
            <w:r w:rsidR="00F004D8" w:rsidRPr="0031228C">
              <w:rPr>
                <w:b/>
                <w:sz w:val="24"/>
                <w:szCs w:val="24"/>
              </w:rPr>
              <w:t xml:space="preserve">«Философские </w:t>
            </w:r>
            <w:r w:rsidRPr="0031228C">
              <w:rPr>
                <w:b/>
                <w:sz w:val="24"/>
                <w:szCs w:val="24"/>
              </w:rPr>
              <w:t>проблемы</w:t>
            </w:r>
            <w:r w:rsidR="00F004D8" w:rsidRPr="0031228C">
              <w:rPr>
                <w:b/>
                <w:sz w:val="24"/>
                <w:szCs w:val="24"/>
              </w:rPr>
              <w:t xml:space="preserve"> социально-гуманитарных наук»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lastRenderedPageBreak/>
              <w:t>Для направлений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37.06.01 – Психологические науки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38.06.01 – Экономика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39.06.01 – Социологические науки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40.06.01 – Юриспруденция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highlight w:val="yellow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41.06.01 – Политические науки и регионоведение</w:t>
            </w:r>
          </w:p>
          <w:p w:rsidR="00B349C8" w:rsidRPr="0031228C" w:rsidRDefault="00B349C8" w:rsidP="001D19C0">
            <w:pPr>
              <w:spacing w:line="216" w:lineRule="auto"/>
              <w:ind w:firstLine="709"/>
              <w:rPr>
                <w:i/>
                <w:sz w:val="24"/>
                <w:szCs w:val="24"/>
                <w:lang w:eastAsia="ru-RU"/>
              </w:rPr>
            </w:pPr>
            <w:r w:rsidRPr="0031228C">
              <w:rPr>
                <w:i/>
                <w:sz w:val="24"/>
                <w:szCs w:val="24"/>
                <w:highlight w:val="yellow"/>
                <w:lang w:eastAsia="ru-RU"/>
              </w:rPr>
              <w:t>44.06.01 – Образование и педагогические науки</w:t>
            </w:r>
          </w:p>
          <w:p w:rsidR="00B349C8" w:rsidRPr="0031228C" w:rsidRDefault="00B349C8" w:rsidP="00B349C8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Становление социально-гуманитарного знания в рамках философии.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Взаимодействие философского, естественнонаучного и гуманитарного знания.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Социальный контекст развития социально-гуманитарных наук в ХХ веке. Общетеоретические подходы.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Основные исследовательские программы социально-гуманитарных наук.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Место социально-гуманитарного знания в структуре современного научного знания. Тождество и различие социальных и гуманитарных наук.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Научная рациональность, особенности её проявления в социально-гуманитарных науках.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Идеалы и нормы социально-гуманитарного знания эпохи модерна.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Коммуникативная рациональность и коммуникативное действие. </w:t>
            </w:r>
            <w:proofErr w:type="spellStart"/>
            <w:r w:rsidRPr="0031228C">
              <w:rPr>
                <w:sz w:val="24"/>
                <w:szCs w:val="24"/>
              </w:rPr>
              <w:t>Коммуникативность</w:t>
            </w:r>
            <w:proofErr w:type="spellEnd"/>
            <w:r w:rsidRPr="0031228C">
              <w:rPr>
                <w:sz w:val="24"/>
                <w:szCs w:val="24"/>
              </w:rPr>
              <w:t xml:space="preserve"> в науках об обществе и человеке.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Методология постмодерна: её влияние на современное состояние социально-гуманитарных наук.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Язык науки: тождество и различие языка социально-гуманитарных наук и обыденного языка.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Общенаучные методы познания и их специфика в социально-гуманитарных науках.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Методы познания социально-гуманитарных наук.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Научные теории в науках об обществе и человека.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Философско-методологический анализ текста. Концепт пространства и времени в социально-гуманитарном знании.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Проблема истины. Соотношение истины и правды. Идеологический контекст истины: истина и справедливость.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 </w:t>
            </w:r>
            <w:proofErr w:type="spellStart"/>
            <w:r w:rsidRPr="0031228C">
              <w:rPr>
                <w:sz w:val="24"/>
                <w:szCs w:val="24"/>
              </w:rPr>
              <w:t>Постнеклассическая</w:t>
            </w:r>
            <w:proofErr w:type="spellEnd"/>
            <w:r w:rsidRPr="0031228C">
              <w:rPr>
                <w:sz w:val="24"/>
                <w:szCs w:val="24"/>
              </w:rPr>
              <w:t xml:space="preserve"> наука. Новые методологии в социально-гуманитарных науках.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Информационная революция и её влияние на развитие социально-гуманитарных наук. Компьютерное моделирование и его возможности в изучении когнитивных процессов</w:t>
            </w:r>
          </w:p>
          <w:p w:rsidR="00F004D8" w:rsidRPr="0031228C" w:rsidRDefault="00F004D8" w:rsidP="00761131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.Информационное общество как средство построения «общества знания». Место и роль науки в обществах знания.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lastRenderedPageBreak/>
              <w:t>Экзаменационные вопросы по разделу</w:t>
            </w:r>
          </w:p>
          <w:p w:rsidR="00F004D8" w:rsidRPr="0031228C" w:rsidRDefault="00F004D8" w:rsidP="006D21E4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«Философские </w:t>
            </w:r>
            <w:r w:rsidR="00D24C80" w:rsidRPr="0031228C">
              <w:rPr>
                <w:b/>
                <w:sz w:val="24"/>
                <w:szCs w:val="24"/>
              </w:rPr>
              <w:t>проблемы</w:t>
            </w:r>
            <w:r w:rsidRPr="0031228C">
              <w:rPr>
                <w:b/>
                <w:sz w:val="24"/>
                <w:szCs w:val="24"/>
              </w:rPr>
              <w:t xml:space="preserve"> </w:t>
            </w:r>
            <w:r w:rsidR="00B349C8" w:rsidRPr="0031228C">
              <w:rPr>
                <w:b/>
                <w:sz w:val="24"/>
                <w:szCs w:val="24"/>
              </w:rPr>
              <w:t>физико-математических и технических</w:t>
            </w:r>
            <w:r w:rsidRPr="0031228C">
              <w:rPr>
                <w:b/>
                <w:sz w:val="24"/>
                <w:szCs w:val="24"/>
              </w:rPr>
              <w:t xml:space="preserve"> наук»</w:t>
            </w:r>
          </w:p>
          <w:p w:rsidR="00173F83" w:rsidRPr="007B6595" w:rsidRDefault="00173F83" w:rsidP="00173F83">
            <w:pPr>
              <w:pStyle w:val="a5"/>
              <w:spacing w:line="216" w:lineRule="auto"/>
              <w:ind w:left="2844" w:firstLine="696"/>
              <w:rPr>
                <w:i/>
                <w:highlight w:val="yellow"/>
              </w:rPr>
            </w:pPr>
            <w:r w:rsidRPr="007B6595">
              <w:rPr>
                <w:i/>
                <w:highlight w:val="yellow"/>
              </w:rPr>
              <w:t>Для направлений</w:t>
            </w:r>
          </w:p>
          <w:p w:rsidR="00173F83" w:rsidRPr="007B6595" w:rsidRDefault="00173F83" w:rsidP="00173F83">
            <w:pPr>
              <w:pStyle w:val="a5"/>
              <w:spacing w:line="216" w:lineRule="auto"/>
              <w:ind w:left="2136" w:firstLine="696"/>
              <w:rPr>
                <w:i/>
                <w:highlight w:val="yellow"/>
              </w:rPr>
            </w:pPr>
            <w:r w:rsidRPr="007B6595">
              <w:rPr>
                <w:i/>
                <w:highlight w:val="yellow"/>
              </w:rPr>
              <w:t>01.06.01 Математика и механика</w:t>
            </w:r>
          </w:p>
          <w:p w:rsidR="00173F83" w:rsidRPr="002B2E07" w:rsidRDefault="00173F83" w:rsidP="00173F83">
            <w:pPr>
              <w:spacing w:line="216" w:lineRule="auto"/>
              <w:ind w:left="2123" w:firstLine="709"/>
              <w:rPr>
                <w:i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03.06.01 Физика и астрономия</w:t>
            </w:r>
          </w:p>
          <w:p w:rsidR="00CB1F1F" w:rsidRPr="0031228C" w:rsidRDefault="00CB1F1F" w:rsidP="006D21E4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Природа как предмет физики. Историческое становление понятия природы.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Математическая философия Платона: идеализм, математический атомизм и учение о задаче и методе науки.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Логический аспект методологии Платона. Логическая философия и логическая физика Аристотеля. Решение проблемы разграничения физики и математики Платоном и Аристотелем.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Общая характеристика проблемы демаркации, её значение и основные подходы к решению.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Наука и культура. Концепция двух культур и двух культурных (</w:t>
            </w:r>
            <w:proofErr w:type="spellStart"/>
            <w:r w:rsidRPr="0031228C">
              <w:rPr>
                <w:sz w:val="24"/>
                <w:szCs w:val="24"/>
              </w:rPr>
              <w:t>секуляризационных</w:t>
            </w:r>
            <w:proofErr w:type="spellEnd"/>
            <w:r w:rsidRPr="0031228C">
              <w:rPr>
                <w:sz w:val="24"/>
                <w:szCs w:val="24"/>
              </w:rPr>
              <w:t>) революций.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Эмпирический, логический и математический критерии научности.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Генеральный метод математического естествознания.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Революционная смена картин мира в XVI–XVII веках.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Физическое познание и мировоззрение: теория тепловой смерти Вселенной.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Антропный космологический принцип и его философские интерпретации.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 w:rsidRPr="0031228C">
              <w:rPr>
                <w:sz w:val="24"/>
                <w:szCs w:val="24"/>
              </w:rPr>
              <w:t>Космологическо</w:t>
            </w:r>
            <w:proofErr w:type="spellEnd"/>
            <w:r w:rsidRPr="0031228C">
              <w:rPr>
                <w:sz w:val="24"/>
                <w:szCs w:val="24"/>
              </w:rPr>
              <w:t>-этическое значение физического познания.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Релятивизм в философии науки. Философские, математические и физические корни релятивизма.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Проблема единства физического знания.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Метод математического моделирования и объяснение эффективности математики в естественных науках.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Метафизика и метаматематика. Формулировка и идея доказательства теорем </w:t>
            </w:r>
            <w:proofErr w:type="spellStart"/>
            <w:r w:rsidRPr="0031228C">
              <w:rPr>
                <w:sz w:val="24"/>
                <w:szCs w:val="24"/>
              </w:rPr>
              <w:t>Гёделя</w:t>
            </w:r>
            <w:proofErr w:type="spellEnd"/>
            <w:r w:rsidRPr="0031228C">
              <w:rPr>
                <w:sz w:val="24"/>
                <w:szCs w:val="24"/>
              </w:rPr>
              <w:t xml:space="preserve"> о неполноте.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Становление математического анализа и Второй кризис оснований математики.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Третий кризис оснований математики как углубление и генерализация предыдущих кризисов. Антикризисная программа логицизма.</w:t>
            </w:r>
          </w:p>
          <w:p w:rsidR="00CB1F1F" w:rsidRPr="0031228C" w:rsidRDefault="00CB1F1F" w:rsidP="00CB1F1F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Познавательное и эстетическое значение математики.</w:t>
            </w:r>
          </w:p>
          <w:p w:rsidR="00CB1F1F" w:rsidRPr="0031228C" w:rsidRDefault="00CB1F1F" w:rsidP="00CB1F1F">
            <w:pPr>
              <w:spacing w:line="276" w:lineRule="auto"/>
              <w:ind w:firstLine="709"/>
              <w:rPr>
                <w:b/>
                <w:sz w:val="24"/>
                <w:szCs w:val="24"/>
              </w:rPr>
            </w:pPr>
          </w:p>
          <w:p w:rsidR="00D24C80" w:rsidRPr="0031228C" w:rsidRDefault="00D24C80" w:rsidP="00D24C80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Экзаменационные вопросы по разделу</w:t>
            </w:r>
          </w:p>
          <w:p w:rsidR="00D24C80" w:rsidRDefault="00D24C80" w:rsidP="00D24C80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 xml:space="preserve">«Философские </w:t>
            </w:r>
            <w:r w:rsidR="0034146C" w:rsidRPr="0031228C">
              <w:rPr>
                <w:b/>
                <w:sz w:val="24"/>
                <w:szCs w:val="24"/>
              </w:rPr>
              <w:t>проблемы химических наук»</w:t>
            </w:r>
            <w:r w:rsidRPr="0031228C">
              <w:rPr>
                <w:b/>
                <w:sz w:val="24"/>
                <w:szCs w:val="24"/>
              </w:rPr>
              <w:t xml:space="preserve"> </w:t>
            </w:r>
          </w:p>
          <w:p w:rsidR="006E35F1" w:rsidRPr="000660F9" w:rsidRDefault="006E35F1" w:rsidP="006E35F1">
            <w:pPr>
              <w:spacing w:line="216" w:lineRule="auto"/>
              <w:ind w:firstLine="709"/>
              <w:jc w:val="center"/>
              <w:rPr>
                <w:i/>
                <w:highlight w:val="yellow"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t>Для направления</w:t>
            </w:r>
          </w:p>
          <w:p w:rsidR="006E35F1" w:rsidRDefault="006E35F1" w:rsidP="006E35F1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0660F9">
              <w:rPr>
                <w:i/>
                <w:highlight w:val="yellow"/>
                <w:lang w:eastAsia="ru-RU"/>
              </w:rPr>
              <w:lastRenderedPageBreak/>
              <w:t>04.06.01 Химические науки</w:t>
            </w:r>
          </w:p>
          <w:p w:rsidR="006E35F1" w:rsidRPr="0031228C" w:rsidRDefault="006E35F1" w:rsidP="00D24C80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Предмет и задачи химии. Место химии в системе наук.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Иерархия форм движения материи: физическая – химическая – биологическая – социальная; место химической формы движения в этой иерархии.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Положения </w:t>
            </w:r>
            <w:r w:rsidRPr="0031228C">
              <w:rPr>
                <w:color w:val="000000"/>
                <w:sz w:val="24"/>
                <w:szCs w:val="24"/>
              </w:rPr>
              <w:t xml:space="preserve">теоретической химии и основы квантовой механики,  метод молекулярных </w:t>
            </w:r>
            <w:proofErr w:type="spellStart"/>
            <w:r w:rsidRPr="0031228C">
              <w:rPr>
                <w:color w:val="000000"/>
                <w:sz w:val="24"/>
                <w:szCs w:val="24"/>
              </w:rPr>
              <w:t>орбиталей</w:t>
            </w:r>
            <w:proofErr w:type="spellEnd"/>
            <w:r w:rsidRPr="0031228C">
              <w:rPr>
                <w:color w:val="000000"/>
                <w:sz w:val="24"/>
                <w:szCs w:val="24"/>
              </w:rPr>
              <w:t xml:space="preserve"> и квантово-механическое понимание сущности химической связи.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Теоретический и эмпирический уровни химического знания.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Сущность химического эксперимента и его роль в построении химических теорий.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Химические модели и методы валентных связей и молекулярных </w:t>
            </w:r>
            <w:proofErr w:type="spellStart"/>
            <w:r w:rsidRPr="0031228C">
              <w:rPr>
                <w:color w:val="000000"/>
                <w:sz w:val="24"/>
                <w:szCs w:val="24"/>
              </w:rPr>
              <w:t>орбиталей</w:t>
            </w:r>
            <w:proofErr w:type="spellEnd"/>
            <w:r w:rsidRPr="0031228C">
              <w:rPr>
                <w:color w:val="000000"/>
                <w:sz w:val="24"/>
                <w:szCs w:val="24"/>
              </w:rPr>
              <w:t>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Химическая связь как результат системообразующих взаимодействий между атомами и молекулами в иерархии химических объектов.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Химическая реакция как реализация химической формы движения на уровне электронных взаимодействий атомов и молекул.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Возможности космохимии и геохимии в познании вещества.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Особенности распространения химических элементов в космических объектах. 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Эволюция вещества и происхождение Солнечной системы.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 xml:space="preserve">Проблема зарождения живого </w:t>
            </w:r>
            <w:proofErr w:type="gramStart"/>
            <w:r w:rsidRPr="0031228C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31228C">
              <w:rPr>
                <w:color w:val="000000"/>
                <w:sz w:val="24"/>
                <w:szCs w:val="24"/>
              </w:rPr>
              <w:t xml:space="preserve"> неживого. Аргументы за и против случайного зарождения жизни и ее происхождения в результате химической эволюции.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Химическая основа живой материи.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Химические взаимодействия и материальное единство мир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Химия и глобальные проблемы современности.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Научно-технический прогресс и получение новых материалов. Химические заменители природных материалов.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Возможности химии в решении экологических проблем.</w:t>
            </w:r>
          </w:p>
          <w:p w:rsidR="002B0F1A" w:rsidRPr="0031228C" w:rsidRDefault="002B0F1A" w:rsidP="002B0F1A">
            <w:pPr>
              <w:numPr>
                <w:ilvl w:val="0"/>
                <w:numId w:val="33"/>
              </w:numPr>
              <w:ind w:hanging="436"/>
              <w:jc w:val="both"/>
              <w:rPr>
                <w:color w:val="000000"/>
                <w:sz w:val="24"/>
                <w:szCs w:val="24"/>
              </w:rPr>
            </w:pPr>
            <w:r w:rsidRPr="0031228C">
              <w:rPr>
                <w:color w:val="000000"/>
                <w:sz w:val="24"/>
                <w:szCs w:val="24"/>
              </w:rPr>
              <w:t>Обзор новых направлений развития химии.</w:t>
            </w:r>
          </w:p>
          <w:p w:rsidR="002B0F1A" w:rsidRPr="0031228C" w:rsidRDefault="002B0F1A" w:rsidP="002B0F1A">
            <w:pPr>
              <w:spacing w:line="276" w:lineRule="auto"/>
              <w:ind w:firstLine="709"/>
              <w:rPr>
                <w:b/>
                <w:sz w:val="24"/>
                <w:szCs w:val="24"/>
              </w:rPr>
            </w:pPr>
          </w:p>
          <w:p w:rsidR="00504F41" w:rsidRPr="0031228C" w:rsidRDefault="00504F41" w:rsidP="00504F41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Экзаменационные вопросы по разделу</w:t>
            </w:r>
          </w:p>
          <w:p w:rsidR="00504F41" w:rsidRDefault="00504F41" w:rsidP="00D24C80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«Философские проблемы биологических наук»</w:t>
            </w:r>
          </w:p>
          <w:p w:rsidR="00D5192D" w:rsidRDefault="00D5192D" w:rsidP="00D5192D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  <w:r w:rsidRPr="008904A9">
              <w:rPr>
                <w:i/>
                <w:highlight w:val="yellow"/>
                <w:lang w:eastAsia="ru-RU"/>
              </w:rPr>
              <w:t>Для направления 06.06.01 Биологические науки</w:t>
            </w:r>
          </w:p>
          <w:p w:rsidR="00D5192D" w:rsidRPr="002B2E07" w:rsidRDefault="00D5192D" w:rsidP="00D5192D">
            <w:pPr>
              <w:spacing w:line="216" w:lineRule="auto"/>
              <w:ind w:firstLine="709"/>
              <w:jc w:val="center"/>
              <w:rPr>
                <w:i/>
                <w:lang w:eastAsia="ru-RU"/>
              </w:rPr>
            </w:pP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Предмет и задачи  биологии. Место  биологии в системе наук. 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Иерархия форм движения материи: физическая – химическая – биологическая – социальная; место биологической формы движения в этой иерархии.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Иерархия материальных объектов, Гипотеза </w:t>
            </w:r>
            <w:r w:rsidRPr="0031228C">
              <w:rPr>
                <w:bCs/>
                <w:color w:val="222222"/>
                <w:sz w:val="24"/>
                <w:szCs w:val="24"/>
              </w:rPr>
              <w:lastRenderedPageBreak/>
              <w:t>Большого Взрыва – мировоззренческие аспекты  биологии.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Научная картина мира и общенаучные принципы и понятия (системность, нелинейность, неопределенность, вероятность, дополнительность, флуктуация, энтропия, динамический хаос, бифуркация и </w:t>
            </w:r>
            <w:proofErr w:type="spellStart"/>
            <w:proofErr w:type="gramStart"/>
            <w:r w:rsidRPr="0031228C">
              <w:rPr>
                <w:bCs/>
                <w:color w:val="222222"/>
                <w:sz w:val="24"/>
                <w:szCs w:val="24"/>
              </w:rPr>
              <w:t>др</w:t>
            </w:r>
            <w:proofErr w:type="spellEnd"/>
            <w:proofErr w:type="gramEnd"/>
            <w:r w:rsidRPr="0031228C">
              <w:rPr>
                <w:bCs/>
                <w:color w:val="222222"/>
                <w:sz w:val="24"/>
                <w:szCs w:val="24"/>
              </w:rPr>
              <w:t>).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Что такое жизнь</w:t>
            </w:r>
            <w:proofErr w:type="gramStart"/>
            <w:r w:rsidRPr="0031228C">
              <w:rPr>
                <w:bCs/>
                <w:color w:val="222222"/>
                <w:sz w:val="24"/>
                <w:szCs w:val="24"/>
              </w:rPr>
              <w:t>?.</w:t>
            </w:r>
            <w:proofErr w:type="gramEnd"/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Аргументы за и против случайного зарождения жизни и ее происхождения в результате химической эволюции.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Биология и ее место в научной картине мира 17−18 века. Рационалистическая и эмпирическая методология 17−18 века и ее влияние на развитие биологического знания.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Теория и эксперимент в биологии. Проблемы современной биологии.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Междисциплинарные связи биологии. </w:t>
            </w:r>
            <w:proofErr w:type="spellStart"/>
            <w:r w:rsidRPr="0031228C">
              <w:rPr>
                <w:bCs/>
                <w:color w:val="222222"/>
                <w:sz w:val="24"/>
                <w:szCs w:val="24"/>
              </w:rPr>
              <w:t>Физикализация</w:t>
            </w:r>
            <w:proofErr w:type="spellEnd"/>
            <w:r w:rsidRPr="0031228C">
              <w:rPr>
                <w:bCs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31228C">
              <w:rPr>
                <w:bCs/>
                <w:color w:val="222222"/>
                <w:sz w:val="24"/>
                <w:szCs w:val="24"/>
              </w:rPr>
              <w:t>гуманитаризация</w:t>
            </w:r>
            <w:proofErr w:type="spellEnd"/>
            <w:r w:rsidRPr="0031228C">
              <w:rPr>
                <w:bCs/>
                <w:color w:val="222222"/>
                <w:sz w:val="24"/>
                <w:szCs w:val="24"/>
              </w:rPr>
              <w:t xml:space="preserve"> биологии.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Сущность живого и проблема его происхождения. Соотношение философской и научной интерпретации. Современные позиции.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Эволюционная биология и философия. Развитие эволюционных идей. Теоретические,  методологические и философские дискуссии по проблеме интерпретации эволюции.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Философия и биология в отечественной традиции. </w:t>
            </w:r>
            <w:proofErr w:type="spellStart"/>
            <w:r w:rsidRPr="0031228C">
              <w:rPr>
                <w:bCs/>
                <w:color w:val="222222"/>
                <w:sz w:val="24"/>
                <w:szCs w:val="24"/>
              </w:rPr>
              <w:t>Лысенковщина</w:t>
            </w:r>
            <w:proofErr w:type="spellEnd"/>
            <w:r w:rsidRPr="0031228C">
              <w:rPr>
                <w:bCs/>
                <w:color w:val="222222"/>
                <w:sz w:val="24"/>
                <w:szCs w:val="24"/>
              </w:rPr>
              <w:t>, дарвинизм и генетика. Исторические уроки драматической истории отечественной биологии.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Аксиомы биологии.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 xml:space="preserve">Проблема системной организации в биологии. Организованность и целостность живых систем. Механицизм и витализм: трактовка биологической целостности. </w:t>
            </w:r>
            <w:proofErr w:type="spellStart"/>
            <w:r w:rsidRPr="0031228C">
              <w:rPr>
                <w:bCs/>
                <w:color w:val="222222"/>
                <w:sz w:val="24"/>
                <w:szCs w:val="24"/>
              </w:rPr>
              <w:t>Организмическое</w:t>
            </w:r>
            <w:proofErr w:type="spellEnd"/>
            <w:r w:rsidRPr="0031228C">
              <w:rPr>
                <w:bCs/>
                <w:color w:val="222222"/>
                <w:sz w:val="24"/>
                <w:szCs w:val="24"/>
              </w:rPr>
              <w:t xml:space="preserve"> движение в биологии XX века. 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Происхождение и сущность экологических проблем. Дилемма — технократический оптимизм и экологический пессимизм. Биосфера и ноосфера. Понятие ко-эволюции.</w:t>
            </w:r>
          </w:p>
          <w:p w:rsidR="003B6695" w:rsidRPr="0031228C" w:rsidRDefault="003B6695" w:rsidP="00761131">
            <w:pPr>
              <w:rPr>
                <w:bCs/>
                <w:color w:val="222222"/>
                <w:sz w:val="24"/>
                <w:szCs w:val="24"/>
              </w:rPr>
            </w:pP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Биология и глобальные проблемы современности.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Естественнонаучные и гуманитарные аспекты развития новых научных направлений и технологий (клонирование, генная инженерия, вирусология). Биоэтика.</w:t>
            </w:r>
          </w:p>
          <w:p w:rsidR="003B6695" w:rsidRPr="0031228C" w:rsidRDefault="003B6695" w:rsidP="00761131">
            <w:pPr>
              <w:numPr>
                <w:ilvl w:val="0"/>
                <w:numId w:val="34"/>
              </w:numPr>
              <w:rPr>
                <w:bCs/>
                <w:color w:val="222222"/>
                <w:sz w:val="24"/>
                <w:szCs w:val="24"/>
              </w:rPr>
            </w:pPr>
            <w:r w:rsidRPr="0031228C">
              <w:rPr>
                <w:bCs/>
                <w:color w:val="222222"/>
                <w:sz w:val="24"/>
                <w:szCs w:val="24"/>
              </w:rPr>
              <w:t>Проблема распространенности разумной жизни во Вселенной.</w:t>
            </w:r>
          </w:p>
          <w:p w:rsidR="003B6695" w:rsidRPr="0031228C" w:rsidRDefault="003B6695" w:rsidP="00761131">
            <w:pPr>
              <w:jc w:val="both"/>
              <w:rPr>
                <w:sz w:val="24"/>
                <w:szCs w:val="24"/>
              </w:rPr>
            </w:pPr>
          </w:p>
          <w:p w:rsidR="003B6695" w:rsidRPr="0031228C" w:rsidRDefault="003B6695" w:rsidP="00761131">
            <w:pPr>
              <w:ind w:firstLine="709"/>
              <w:rPr>
                <w:b/>
                <w:sz w:val="24"/>
                <w:szCs w:val="24"/>
              </w:rPr>
            </w:pPr>
          </w:p>
          <w:p w:rsidR="004D6D13" w:rsidRPr="0031228C" w:rsidRDefault="004D6D13" w:rsidP="00D24C80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Собеседование по теме реферата</w:t>
            </w:r>
          </w:p>
          <w:p w:rsidR="004D6D13" w:rsidRPr="0031228C" w:rsidRDefault="004D6D13" w:rsidP="004D6D13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i/>
                <w:sz w:val="24"/>
                <w:szCs w:val="24"/>
              </w:rPr>
              <w:lastRenderedPageBreak/>
              <w:t>(для аспирантов всех направленностей)</w:t>
            </w:r>
          </w:p>
        </w:tc>
        <w:tc>
          <w:tcPr>
            <w:tcW w:w="2687" w:type="dxa"/>
          </w:tcPr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54235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542358" w:rsidRPr="0031228C" w:rsidRDefault="00542358" w:rsidP="005423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F004D8" w:rsidRPr="0031228C" w:rsidRDefault="00F6697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54235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54235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54235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931CA" w:rsidRPr="0031228C" w:rsidRDefault="00F931CA" w:rsidP="00F931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 xml:space="preserve">УК-5(6) 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19C0" w:rsidRDefault="001D19C0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 xml:space="preserve">УК-5(6) 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931CA" w:rsidRPr="0031228C" w:rsidRDefault="00F931CA" w:rsidP="00F931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 xml:space="preserve">УК-5 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931CA" w:rsidRPr="0031228C" w:rsidRDefault="00F931CA" w:rsidP="00F931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28C">
              <w:rPr>
                <w:bCs/>
                <w:sz w:val="24"/>
                <w:szCs w:val="24"/>
                <w:lang w:eastAsia="ru-RU"/>
              </w:rPr>
              <w:t xml:space="preserve">УК-5(6) </w:t>
            </w: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УК-3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66977" w:rsidRPr="0031228C" w:rsidRDefault="00F66977" w:rsidP="00F669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УЕ-2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2B0421" w:rsidRPr="0031228C" w:rsidRDefault="002B0421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Pr="0031228C" w:rsidRDefault="00F004D8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F004D8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047513">
              <w:rPr>
                <w:bCs/>
                <w:sz w:val="24"/>
                <w:szCs w:val="24"/>
                <w:lang w:eastAsia="ru-RU"/>
              </w:rPr>
              <w:t>1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551FB" w:rsidRDefault="000551FB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047513">
              <w:rPr>
                <w:bCs/>
                <w:sz w:val="24"/>
                <w:szCs w:val="24"/>
                <w:lang w:eastAsia="ru-RU"/>
              </w:rPr>
              <w:t>1</w:t>
            </w: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6D2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2B0421" w:rsidRDefault="002B0421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E474FB">
              <w:rPr>
                <w:bCs/>
                <w:sz w:val="24"/>
                <w:szCs w:val="24"/>
                <w:lang w:eastAsia="ru-RU"/>
              </w:rPr>
              <w:t>1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6970E7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07D1B" w:rsidRPr="00E07D1B" w:rsidRDefault="006970E7" w:rsidP="00E07D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  <w:r w:rsidR="00E07D1B" w:rsidRPr="0031228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E07D1B" w:rsidRDefault="00E07D1B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96445" w:rsidRDefault="00096445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96445" w:rsidRDefault="00096445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96445" w:rsidRDefault="00096445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96445" w:rsidRDefault="00096445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666507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1D2D8F" w:rsidRDefault="00442A25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442A25">
              <w:rPr>
                <w:bCs/>
                <w:sz w:val="24"/>
                <w:szCs w:val="24"/>
                <w:lang w:eastAsia="ru-RU"/>
              </w:rPr>
              <w:t>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УК-1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УК-5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УК-2</w:t>
            </w: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D2D8F" w:rsidRPr="00F66977" w:rsidRDefault="001D2D8F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УК-</w:t>
            </w:r>
            <w:r w:rsidR="00F83C13" w:rsidRPr="00F66977">
              <w:rPr>
                <w:bCs/>
                <w:sz w:val="24"/>
                <w:szCs w:val="24"/>
                <w:lang w:eastAsia="ru-RU"/>
              </w:rPr>
              <w:t>1</w:t>
            </w:r>
          </w:p>
          <w:p w:rsidR="0002042E" w:rsidRDefault="0002042E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2042E" w:rsidRDefault="0002042E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2042E" w:rsidRDefault="0002042E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173F83" w:rsidRPr="00F66977" w:rsidRDefault="00173F83" w:rsidP="007345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ОПК-1</w:t>
            </w:r>
            <w:r w:rsidR="00671C18">
              <w:rPr>
                <w:bCs/>
                <w:sz w:val="24"/>
                <w:szCs w:val="24"/>
                <w:lang w:eastAsia="ru-RU"/>
              </w:rPr>
              <w:t>; УК-5</w:t>
            </w:r>
          </w:p>
        </w:tc>
      </w:tr>
    </w:tbl>
    <w:p w:rsidR="00DC39F8" w:rsidRPr="0031228C" w:rsidRDefault="000C2B9E" w:rsidP="000C2B9E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lastRenderedPageBreak/>
        <w:t xml:space="preserve">Задания </w:t>
      </w:r>
      <w:r w:rsidR="00DC39F8" w:rsidRPr="0031228C">
        <w:rPr>
          <w:b/>
          <w:bCs/>
          <w:sz w:val="24"/>
          <w:szCs w:val="24"/>
          <w:lang w:eastAsia="ru-RU"/>
        </w:rPr>
        <w:t>к зачёту</w:t>
      </w:r>
      <w:r w:rsidR="00ED4A46" w:rsidRPr="0031228C">
        <w:rPr>
          <w:b/>
          <w:bCs/>
          <w:sz w:val="24"/>
          <w:szCs w:val="24"/>
          <w:lang w:eastAsia="ru-RU"/>
        </w:rPr>
        <w:t xml:space="preserve"> – темы эссе</w:t>
      </w:r>
      <w:r w:rsidR="00DC39F8" w:rsidRPr="0031228C">
        <w:rPr>
          <w:b/>
          <w:bCs/>
          <w:sz w:val="24"/>
          <w:szCs w:val="24"/>
          <w:lang w:eastAsia="ru-RU"/>
        </w:rPr>
        <w:t xml:space="preserve"> </w:t>
      </w:r>
      <w:r w:rsidR="00ED4A46" w:rsidRPr="0031228C">
        <w:rPr>
          <w:b/>
          <w:bCs/>
          <w:sz w:val="24"/>
          <w:szCs w:val="24"/>
          <w:lang w:eastAsia="ru-RU"/>
        </w:rPr>
        <w:t>(Промежуточн</w:t>
      </w:r>
      <w:r w:rsidR="00734505" w:rsidRPr="0031228C">
        <w:rPr>
          <w:b/>
          <w:bCs/>
          <w:sz w:val="24"/>
          <w:szCs w:val="24"/>
          <w:lang w:eastAsia="ru-RU"/>
        </w:rPr>
        <w:t>ая</w:t>
      </w:r>
      <w:r w:rsidR="00ED4A46" w:rsidRPr="0031228C">
        <w:rPr>
          <w:b/>
          <w:bCs/>
          <w:sz w:val="24"/>
          <w:szCs w:val="24"/>
          <w:lang w:eastAsia="ru-RU"/>
        </w:rPr>
        <w:t xml:space="preserve"> аттестаци</w:t>
      </w:r>
      <w:r w:rsidR="00734505" w:rsidRPr="0031228C">
        <w:rPr>
          <w:b/>
          <w:bCs/>
          <w:sz w:val="24"/>
          <w:szCs w:val="24"/>
          <w:lang w:eastAsia="ru-RU"/>
        </w:rPr>
        <w:t>я</w:t>
      </w:r>
      <w:r w:rsidR="00ED4A46" w:rsidRPr="0031228C">
        <w:rPr>
          <w:b/>
          <w:bCs/>
          <w:sz w:val="24"/>
          <w:szCs w:val="24"/>
          <w:lang w:eastAsia="ru-RU"/>
        </w:rPr>
        <w:t xml:space="preserve"> 1</w:t>
      </w:r>
      <w:r w:rsidRPr="0031228C">
        <w:rPr>
          <w:b/>
          <w:bCs/>
          <w:sz w:val="24"/>
          <w:szCs w:val="24"/>
          <w:lang w:eastAsia="ru-RU"/>
        </w:rPr>
        <w:t>)</w:t>
      </w:r>
    </w:p>
    <w:p w:rsidR="00ED4A46" w:rsidRPr="0031228C" w:rsidRDefault="00ED4A46" w:rsidP="00ED4A46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b/>
          <w:bCs/>
          <w:sz w:val="24"/>
          <w:szCs w:val="24"/>
          <w:lang w:eastAsia="ru-RU"/>
        </w:rPr>
      </w:pPr>
    </w:p>
    <w:p w:rsidR="00ED4A46" w:rsidRPr="0031228C" w:rsidRDefault="002B6D42" w:rsidP="00ED4A46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В</w:t>
      </w:r>
      <w:r w:rsidR="00ED4A46" w:rsidRPr="0031228C">
        <w:rPr>
          <w:sz w:val="24"/>
          <w:szCs w:val="24"/>
        </w:rPr>
        <w:t xml:space="preserve"> первом семестре по итогам лекций раздела «Общие проблемы истории и философии науки» аспиранты готовят </w:t>
      </w:r>
      <w:r w:rsidR="00ED4A46" w:rsidRPr="0031228C">
        <w:rPr>
          <w:b/>
          <w:sz w:val="24"/>
          <w:szCs w:val="24"/>
          <w:u w:val="single"/>
        </w:rPr>
        <w:t>эссе</w:t>
      </w:r>
      <w:r w:rsidR="00ED4A46" w:rsidRPr="0031228C">
        <w:rPr>
          <w:sz w:val="24"/>
          <w:szCs w:val="24"/>
        </w:rPr>
        <w:t xml:space="preserve"> по проблемным и социально значимым вопросам развития науки и научно-технического прогресса, оценка которых является основанием для зачёта. Тематика эссе – свободная. </w:t>
      </w:r>
    </w:p>
    <w:p w:rsidR="004D6D13" w:rsidRPr="0031228C" w:rsidRDefault="002B6D42" w:rsidP="004D6D13">
      <w:pPr>
        <w:autoSpaceDE w:val="0"/>
        <w:autoSpaceDN w:val="0"/>
        <w:adjustRightInd w:val="0"/>
        <w:ind w:left="460"/>
        <w:rPr>
          <w:b/>
          <w:bCs/>
          <w:sz w:val="24"/>
          <w:szCs w:val="24"/>
          <w:lang w:eastAsia="ru-RU"/>
        </w:rPr>
      </w:pPr>
      <w:r w:rsidRPr="0031228C">
        <w:rPr>
          <w:b/>
          <w:sz w:val="24"/>
          <w:szCs w:val="24"/>
          <w:lang w:eastAsia="ru-RU"/>
        </w:rPr>
        <w:t>Перечень тем эссе</w:t>
      </w:r>
      <w:r w:rsidR="004D6D13" w:rsidRPr="0031228C">
        <w:rPr>
          <w:b/>
          <w:sz w:val="24"/>
          <w:szCs w:val="24"/>
          <w:lang w:eastAsia="ru-RU"/>
        </w:rPr>
        <w:t xml:space="preserve"> </w:t>
      </w:r>
      <w:r w:rsidR="00514D72">
        <w:rPr>
          <w:b/>
          <w:sz w:val="24"/>
          <w:szCs w:val="24"/>
          <w:lang w:eastAsia="ru-RU"/>
        </w:rPr>
        <w:t>и оцениваемые компетенции</w:t>
      </w:r>
    </w:p>
    <w:p w:rsidR="002B6D42" w:rsidRPr="0031228C" w:rsidRDefault="002B6D42" w:rsidP="002B6D42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Научная картина мира и общенаучные принципы и понятия (системность, нелинейность, неопределенность, вероятность, дополнительность, флуктуация, энтропия, динамический хаос, бифуркация и </w:t>
      </w:r>
      <w:proofErr w:type="spellStart"/>
      <w:r w:rsidRPr="0031228C">
        <w:rPr>
          <w:sz w:val="24"/>
          <w:szCs w:val="24"/>
        </w:rPr>
        <w:t>др</w:t>
      </w:r>
      <w:proofErr w:type="spellEnd"/>
      <w:r w:rsidRPr="0031228C">
        <w:rPr>
          <w:sz w:val="24"/>
          <w:szCs w:val="24"/>
        </w:rPr>
        <w:t>)</w:t>
      </w:r>
      <w:proofErr w:type="gramStart"/>
      <w:r w:rsidRPr="0031228C">
        <w:rPr>
          <w:sz w:val="24"/>
          <w:szCs w:val="24"/>
        </w:rPr>
        <w:t>.</w:t>
      </w:r>
      <w:r w:rsidR="00F931CA">
        <w:rPr>
          <w:sz w:val="24"/>
          <w:szCs w:val="24"/>
        </w:rPr>
        <w:t>У</w:t>
      </w:r>
      <w:proofErr w:type="gramEnd"/>
      <w:r w:rsidR="00F931CA">
        <w:rPr>
          <w:sz w:val="24"/>
          <w:szCs w:val="24"/>
        </w:rPr>
        <w:t>К-1</w:t>
      </w:r>
    </w:p>
    <w:p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Технический прогресс и развитие наук. Существуют ли пределы роста цивилизации?</w:t>
      </w:r>
      <w:r w:rsidR="00DD0FC9">
        <w:rPr>
          <w:sz w:val="24"/>
          <w:szCs w:val="24"/>
        </w:rPr>
        <w:t xml:space="preserve"> </w:t>
      </w:r>
      <w:r w:rsidR="00F931CA">
        <w:rPr>
          <w:sz w:val="24"/>
          <w:szCs w:val="24"/>
        </w:rPr>
        <w:t>УК-2</w:t>
      </w:r>
    </w:p>
    <w:p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Наука и глобальные проблемы современности</w:t>
      </w:r>
      <w:proofErr w:type="gramStart"/>
      <w:r w:rsidRPr="0031228C">
        <w:rPr>
          <w:sz w:val="24"/>
          <w:szCs w:val="24"/>
        </w:rPr>
        <w:t>.</w:t>
      </w:r>
      <w:r w:rsidR="00385A6E">
        <w:rPr>
          <w:sz w:val="24"/>
          <w:szCs w:val="24"/>
        </w:rPr>
        <w:t>У</w:t>
      </w:r>
      <w:proofErr w:type="gramEnd"/>
      <w:r w:rsidR="00385A6E">
        <w:rPr>
          <w:sz w:val="24"/>
          <w:szCs w:val="24"/>
        </w:rPr>
        <w:t>К-</w:t>
      </w:r>
      <w:r w:rsidR="00F66977">
        <w:rPr>
          <w:sz w:val="24"/>
          <w:szCs w:val="24"/>
        </w:rPr>
        <w:t>5(6)</w:t>
      </w:r>
    </w:p>
    <w:p w:rsidR="002B6D42" w:rsidRPr="0031228C" w:rsidRDefault="002B6D42" w:rsidP="002B6D42">
      <w:pPr>
        <w:pStyle w:val="a5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«Чем угрожает обществу лженаука?»</w:t>
      </w:r>
      <w:r w:rsidR="00DD0FC9">
        <w:rPr>
          <w:sz w:val="24"/>
          <w:szCs w:val="24"/>
        </w:rPr>
        <w:t xml:space="preserve"> </w:t>
      </w:r>
      <w:r w:rsidR="00385A6E">
        <w:rPr>
          <w:sz w:val="24"/>
          <w:szCs w:val="24"/>
        </w:rPr>
        <w:t>УК-5</w:t>
      </w:r>
    </w:p>
    <w:p w:rsidR="002B6D42" w:rsidRPr="0031228C" w:rsidRDefault="002B6D42" w:rsidP="002B6D42">
      <w:pPr>
        <w:spacing w:line="276" w:lineRule="auto"/>
        <w:contextualSpacing/>
        <w:jc w:val="both"/>
        <w:rPr>
          <w:b/>
          <w:sz w:val="24"/>
          <w:szCs w:val="24"/>
        </w:rPr>
      </w:pPr>
      <w:r w:rsidRPr="0031228C">
        <w:rPr>
          <w:b/>
          <w:sz w:val="24"/>
          <w:szCs w:val="24"/>
        </w:rPr>
        <w:t>Критерии оценки за эссе:</w:t>
      </w:r>
    </w:p>
    <w:p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Полнота раскрытия темы и проблематики.</w:t>
      </w:r>
    </w:p>
    <w:p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Широта эрудиции, знания в области закономерности развития науки.</w:t>
      </w:r>
    </w:p>
    <w:p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Логичность и связность изложения, грамотность.</w:t>
      </w:r>
    </w:p>
    <w:p w:rsidR="002B6D42" w:rsidRPr="0031228C" w:rsidRDefault="002B6D42" w:rsidP="002B6D42">
      <w:pPr>
        <w:numPr>
          <w:ilvl w:val="0"/>
          <w:numId w:val="5"/>
        </w:numPr>
        <w:spacing w:line="276" w:lineRule="auto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 xml:space="preserve">Непротиворечивость, последовательность суждений и обоснованность выводов.  </w:t>
      </w:r>
    </w:p>
    <w:p w:rsidR="002B6D42" w:rsidRPr="0031228C" w:rsidRDefault="002B6D42" w:rsidP="002B6D42">
      <w:pPr>
        <w:pStyle w:val="a5"/>
        <w:tabs>
          <w:tab w:val="left" w:pos="2115"/>
        </w:tabs>
        <w:spacing w:line="276" w:lineRule="auto"/>
        <w:ind w:left="1429"/>
        <w:jc w:val="both"/>
        <w:rPr>
          <w:i/>
          <w:sz w:val="24"/>
          <w:szCs w:val="24"/>
        </w:rPr>
      </w:pPr>
    </w:p>
    <w:p w:rsidR="002B6D42" w:rsidRPr="0031228C" w:rsidRDefault="002B6D42" w:rsidP="002B6D42">
      <w:pPr>
        <w:pStyle w:val="a5"/>
        <w:tabs>
          <w:tab w:val="left" w:pos="2115"/>
        </w:tabs>
        <w:spacing w:line="276" w:lineRule="auto"/>
        <w:ind w:left="1429"/>
        <w:jc w:val="both"/>
        <w:rPr>
          <w:i/>
          <w:sz w:val="24"/>
          <w:szCs w:val="24"/>
        </w:rPr>
      </w:pPr>
      <w:r w:rsidRPr="0031228C">
        <w:rPr>
          <w:i/>
          <w:sz w:val="24"/>
          <w:szCs w:val="24"/>
        </w:rPr>
        <w:t>Описание шкалы оценивания эссе: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выделена ключевая проблема;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не осмыслены сложившиеся подходы,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приведены соответствующие теме и проблеме примеры из </w:t>
            </w:r>
            <w:proofErr w:type="gramStart"/>
            <w:r w:rsidRPr="0031228C">
              <w:rPr>
                <w:sz w:val="24"/>
                <w:szCs w:val="24"/>
              </w:rPr>
              <w:t>обыденного</w:t>
            </w:r>
            <w:proofErr w:type="gramEnd"/>
            <w:r w:rsidRPr="0031228C">
              <w:rPr>
                <w:sz w:val="24"/>
                <w:szCs w:val="24"/>
              </w:rPr>
              <w:t>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отсутствуют основные структурные элементы работы;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выделены варианты решений проблемы;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носят характер эмоциональный оценки</w:t>
            </w:r>
          </w:p>
        </w:tc>
      </w:tr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даны все определения, но в каждом случае смысл передан не совсем точно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не полно изложены сложившиеся подходы,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полно раскрыта история и теории, связанные с данной проблемой;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обыденного опыта;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не выделены варианты решений, аспекты проблемы;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автора сформулированы в явном виде, но выводы носят характер эмоциональный оценки</w:t>
            </w:r>
          </w:p>
        </w:tc>
      </w:tr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 целом раскрыта история и теории, связанные с данной проблемой;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lastRenderedPageBreak/>
              <w:t xml:space="preserve">выделены основные структурные элементы работы;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выводы автора сформулированы в явном виде, в выводах суммируются ранее высказанные оценки, выводы носят характер оценки с позиции здравого смысла</w:t>
            </w:r>
          </w:p>
        </w:tc>
      </w:tr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выводы автора </w:t>
            </w:r>
            <w:proofErr w:type="gramStart"/>
            <w:r w:rsidRPr="0031228C">
              <w:rPr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31228C">
              <w:rPr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выводов.</w:t>
            </w:r>
          </w:p>
        </w:tc>
      </w:tr>
      <w:tr w:rsidR="002B6D42" w:rsidRPr="0031228C" w:rsidTr="006D21E4">
        <w:tc>
          <w:tcPr>
            <w:tcW w:w="1951" w:type="dxa"/>
          </w:tcPr>
          <w:p w:rsidR="002B6D42" w:rsidRPr="0031228C" w:rsidRDefault="002B6D42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выделена ключевая проблема;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критически осмыслены сложившиеся подходы, используются классификации, выделяются аспекты понятий;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полностью раскрыта история и теории, связанные с данной проблемой;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приведены соответствующие теме и проблеме примеры из исследований;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выделены основные структурные элементы работы;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выделены варианты решений, аспекты проблемы;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выводы автора </w:t>
            </w:r>
            <w:proofErr w:type="gramStart"/>
            <w:r w:rsidRPr="0031228C">
              <w:rPr>
                <w:sz w:val="24"/>
                <w:szCs w:val="24"/>
              </w:rPr>
              <w:t>сформулированы в явном виде в выводах суммируются</w:t>
            </w:r>
            <w:proofErr w:type="gramEnd"/>
            <w:r w:rsidRPr="0031228C">
              <w:rPr>
                <w:sz w:val="24"/>
                <w:szCs w:val="24"/>
              </w:rPr>
              <w:t xml:space="preserve"> ранее высказанные оценки, выводы носят характер оценки с теоретических позиций, выводы содержат оригинальные суждения автора, автор осознанно отмечает новизну, оригинальность своих выводов; </w:t>
            </w:r>
          </w:p>
          <w:p w:rsidR="002B6D42" w:rsidRPr="0031228C" w:rsidRDefault="002B6D42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 xml:space="preserve">наличие творческого подхода к изложению материала, в </w:t>
            </w:r>
            <w:proofErr w:type="spellStart"/>
            <w:r w:rsidRPr="0031228C">
              <w:rPr>
                <w:sz w:val="24"/>
                <w:szCs w:val="24"/>
              </w:rPr>
              <w:t>т.ч</w:t>
            </w:r>
            <w:proofErr w:type="spellEnd"/>
            <w:r w:rsidRPr="0031228C">
              <w:rPr>
                <w:sz w:val="24"/>
                <w:szCs w:val="24"/>
              </w:rPr>
              <w:t>.: попытки привлечь неожиданные примеры, метафоры, авторские аргументы и формулировки проблемы, выходящие за рамки базовых определений</w:t>
            </w:r>
          </w:p>
        </w:tc>
      </w:tr>
    </w:tbl>
    <w:p w:rsidR="002B6D42" w:rsidRPr="0031228C" w:rsidRDefault="002B6D42" w:rsidP="00DC39F8">
      <w:pPr>
        <w:autoSpaceDE w:val="0"/>
        <w:autoSpaceDN w:val="0"/>
        <w:adjustRightInd w:val="0"/>
        <w:ind w:left="460"/>
        <w:rPr>
          <w:bCs/>
          <w:sz w:val="24"/>
          <w:szCs w:val="24"/>
          <w:lang w:eastAsia="ru-RU"/>
        </w:rPr>
      </w:pPr>
      <w:r w:rsidRPr="0031228C">
        <w:rPr>
          <w:bCs/>
          <w:sz w:val="24"/>
          <w:szCs w:val="24"/>
          <w:lang w:eastAsia="ru-RU"/>
        </w:rPr>
        <w:t>Баллы 1 и 2 соответствуют оценке «</w:t>
      </w:r>
      <w:proofErr w:type="spellStart"/>
      <w:r w:rsidRPr="0031228C">
        <w:rPr>
          <w:bCs/>
          <w:sz w:val="24"/>
          <w:szCs w:val="24"/>
          <w:lang w:eastAsia="ru-RU"/>
        </w:rPr>
        <w:t>незачтено</w:t>
      </w:r>
      <w:proofErr w:type="spellEnd"/>
      <w:r w:rsidRPr="0031228C">
        <w:rPr>
          <w:bCs/>
          <w:sz w:val="24"/>
          <w:szCs w:val="24"/>
          <w:lang w:eastAsia="ru-RU"/>
        </w:rPr>
        <w:t>», баллы 3, 4, 5 – оценке «зачтено»</w:t>
      </w:r>
    </w:p>
    <w:p w:rsidR="002B6D42" w:rsidRPr="0031228C" w:rsidRDefault="002B6D42" w:rsidP="00DC39F8">
      <w:pPr>
        <w:autoSpaceDE w:val="0"/>
        <w:autoSpaceDN w:val="0"/>
        <w:adjustRightInd w:val="0"/>
        <w:ind w:left="460"/>
        <w:rPr>
          <w:b/>
          <w:bCs/>
          <w:color w:val="FF0000"/>
          <w:sz w:val="24"/>
          <w:szCs w:val="24"/>
          <w:lang w:eastAsia="ru-RU"/>
        </w:rPr>
      </w:pPr>
    </w:p>
    <w:p w:rsidR="002B6D42" w:rsidRPr="0031228C" w:rsidRDefault="002B6D42" w:rsidP="00DC39F8">
      <w:pPr>
        <w:autoSpaceDE w:val="0"/>
        <w:autoSpaceDN w:val="0"/>
        <w:adjustRightInd w:val="0"/>
        <w:ind w:left="460"/>
        <w:rPr>
          <w:b/>
          <w:bCs/>
          <w:color w:val="FF0000"/>
          <w:sz w:val="24"/>
          <w:szCs w:val="24"/>
          <w:lang w:eastAsia="ru-RU"/>
        </w:rPr>
      </w:pPr>
    </w:p>
    <w:p w:rsidR="00DC39F8" w:rsidRPr="0031228C" w:rsidRDefault="00DC39F8" w:rsidP="00DC39F8">
      <w:pPr>
        <w:autoSpaceDE w:val="0"/>
        <w:autoSpaceDN w:val="0"/>
        <w:adjustRightInd w:val="0"/>
        <w:ind w:left="460"/>
        <w:rPr>
          <w:b/>
          <w:bCs/>
          <w:sz w:val="24"/>
          <w:szCs w:val="24"/>
          <w:lang w:eastAsia="ru-RU"/>
        </w:rPr>
      </w:pPr>
      <w:r w:rsidRPr="0031228C">
        <w:rPr>
          <w:b/>
          <w:bCs/>
          <w:sz w:val="24"/>
          <w:szCs w:val="24"/>
          <w:lang w:eastAsia="ru-RU"/>
        </w:rPr>
        <w:t>3.</w:t>
      </w:r>
      <w:r w:rsidR="000C2B9E" w:rsidRPr="0031228C">
        <w:rPr>
          <w:b/>
          <w:bCs/>
          <w:sz w:val="24"/>
          <w:szCs w:val="24"/>
          <w:lang w:eastAsia="ru-RU"/>
        </w:rPr>
        <w:t>3</w:t>
      </w:r>
      <w:r w:rsidRPr="0031228C">
        <w:rPr>
          <w:b/>
          <w:bCs/>
          <w:sz w:val="24"/>
          <w:szCs w:val="24"/>
          <w:lang w:eastAsia="ru-RU"/>
        </w:rPr>
        <w:t xml:space="preserve">.Типовые задания для </w:t>
      </w:r>
      <w:r w:rsidRPr="0031228C">
        <w:rPr>
          <w:b/>
          <w:bCs/>
          <w:sz w:val="24"/>
          <w:szCs w:val="24"/>
          <w:u w:val="single"/>
          <w:lang w:eastAsia="ru-RU"/>
        </w:rPr>
        <w:t>текущег</w:t>
      </w:r>
      <w:r w:rsidRPr="0031228C">
        <w:rPr>
          <w:b/>
          <w:bCs/>
          <w:sz w:val="24"/>
          <w:szCs w:val="24"/>
          <w:lang w:eastAsia="ru-RU"/>
        </w:rPr>
        <w:t>о контроля успеваемости</w:t>
      </w:r>
      <w:r w:rsidR="004D6D13" w:rsidRPr="0031228C">
        <w:rPr>
          <w:b/>
          <w:bCs/>
          <w:sz w:val="24"/>
          <w:szCs w:val="24"/>
          <w:lang w:eastAsia="ru-RU"/>
        </w:rPr>
        <w:t xml:space="preserve"> </w:t>
      </w:r>
    </w:p>
    <w:p w:rsidR="000C2B9E" w:rsidRPr="0031228C" w:rsidRDefault="00514D72" w:rsidP="000C2B9E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Во втором семестре в зависимости от направления подготовки осуществляется выбор тематики дальнейшей подготовки в виде курса «История и философия конкретной науки</w:t>
      </w:r>
      <w:r>
        <w:rPr>
          <w:sz w:val="24"/>
          <w:szCs w:val="24"/>
        </w:rPr>
        <w:t>»</w:t>
      </w:r>
      <w:r w:rsidRPr="0031228C">
        <w:rPr>
          <w:sz w:val="24"/>
          <w:szCs w:val="24"/>
        </w:rPr>
        <w:t>.</w:t>
      </w:r>
      <w:r>
        <w:rPr>
          <w:sz w:val="24"/>
          <w:szCs w:val="24"/>
        </w:rPr>
        <w:t xml:space="preserve"> В качестве </w:t>
      </w:r>
      <w:r w:rsidRPr="00514D72">
        <w:rPr>
          <w:b/>
          <w:sz w:val="24"/>
          <w:szCs w:val="24"/>
        </w:rPr>
        <w:t>текущего контроля</w:t>
      </w:r>
      <w:r>
        <w:rPr>
          <w:sz w:val="24"/>
          <w:szCs w:val="24"/>
        </w:rPr>
        <w:t xml:space="preserve"> на</w:t>
      </w:r>
      <w:r w:rsidRPr="0031228C">
        <w:rPr>
          <w:sz w:val="24"/>
          <w:szCs w:val="24"/>
        </w:rPr>
        <w:t xml:space="preserve"> занятии</w:t>
      </w:r>
      <w:r>
        <w:rPr>
          <w:sz w:val="24"/>
          <w:szCs w:val="24"/>
        </w:rPr>
        <w:t xml:space="preserve"> происходит о</w:t>
      </w:r>
      <w:r w:rsidRPr="0031228C">
        <w:rPr>
          <w:sz w:val="24"/>
          <w:szCs w:val="24"/>
        </w:rPr>
        <w:t xml:space="preserve">боснование темы реферата и презентация готового </w:t>
      </w:r>
      <w:r w:rsidRPr="00514D72">
        <w:rPr>
          <w:b/>
          <w:sz w:val="24"/>
          <w:szCs w:val="24"/>
          <w:u w:val="single"/>
        </w:rPr>
        <w:t>реферата</w:t>
      </w:r>
      <w:r>
        <w:rPr>
          <w:sz w:val="24"/>
          <w:szCs w:val="24"/>
        </w:rPr>
        <w:t xml:space="preserve">, подготовка которого </w:t>
      </w:r>
      <w:proofErr w:type="gramStart"/>
      <w:r w:rsidRPr="0031228C">
        <w:rPr>
          <w:sz w:val="24"/>
          <w:szCs w:val="24"/>
        </w:rPr>
        <w:t>осуществляетс</w:t>
      </w:r>
      <w:r>
        <w:rPr>
          <w:sz w:val="24"/>
          <w:szCs w:val="24"/>
        </w:rPr>
        <w:t>я  в</w:t>
      </w:r>
      <w:r w:rsidRPr="0031228C">
        <w:rPr>
          <w:sz w:val="24"/>
          <w:szCs w:val="24"/>
        </w:rPr>
        <w:t xml:space="preserve"> ходе второго семестра </w:t>
      </w:r>
      <w:r w:rsidR="000C2B9E" w:rsidRPr="0031228C">
        <w:rPr>
          <w:sz w:val="24"/>
          <w:szCs w:val="24"/>
        </w:rPr>
        <w:t xml:space="preserve"> Тема реферата должна</w:t>
      </w:r>
      <w:proofErr w:type="gramEnd"/>
      <w:r w:rsidR="000C2B9E" w:rsidRPr="0031228C">
        <w:rPr>
          <w:sz w:val="24"/>
          <w:szCs w:val="24"/>
        </w:rPr>
        <w:t xml:space="preserve"> удовлетворять двум требованиям: </w:t>
      </w:r>
    </w:p>
    <w:p w:rsidR="000C2B9E" w:rsidRPr="0031228C" w:rsidRDefault="000C2B9E" w:rsidP="000C2B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определяться сферой научных интересов аспиранта;</w:t>
      </w:r>
    </w:p>
    <w:p w:rsidR="000C2B9E" w:rsidRPr="0031228C" w:rsidRDefault="000C2B9E" w:rsidP="000C2B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соответствовать содержанию изучаемого курса. </w:t>
      </w:r>
    </w:p>
    <w:p w:rsidR="000C2B9E" w:rsidRPr="0031228C" w:rsidRDefault="000C2B9E" w:rsidP="000C2B9E">
      <w:pPr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Тема реферата формулируется на консультации аспиранта со своим научным руководителем, рассматривается и утверждается руководителем практических занятий по истории и философии науки, </w:t>
      </w:r>
      <w:proofErr w:type="gramStart"/>
      <w:r w:rsidRPr="0031228C">
        <w:rPr>
          <w:sz w:val="24"/>
          <w:szCs w:val="24"/>
        </w:rPr>
        <w:t>который</w:t>
      </w:r>
      <w:proofErr w:type="gramEnd"/>
      <w:r w:rsidRPr="0031228C">
        <w:rPr>
          <w:sz w:val="24"/>
          <w:szCs w:val="24"/>
        </w:rPr>
        <w:t xml:space="preserve"> также осуществляет постоянное консультирование в ходе подготовки реферата 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lastRenderedPageBreak/>
        <w:t>Защита реферата сопровождается выступлением по теме реферата, презентацией и дискуссией, модератором которой является преподаватель.</w:t>
      </w:r>
    </w:p>
    <w:p w:rsidR="000C2B9E" w:rsidRPr="0031228C" w:rsidRDefault="000C2B9E" w:rsidP="000C2B9E">
      <w:pPr>
        <w:tabs>
          <w:tab w:val="left" w:pos="9639"/>
        </w:tabs>
        <w:autoSpaceDE w:val="0"/>
        <w:autoSpaceDN w:val="0"/>
        <w:adjustRightInd w:val="0"/>
        <w:ind w:right="102" w:firstLine="709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</w:rPr>
        <w:t>Преподаватель оценивает:</w:t>
      </w:r>
    </w:p>
    <w:p w:rsidR="00D503EF" w:rsidRPr="0031228C" w:rsidRDefault="00D503EF" w:rsidP="00D503EF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1228C">
        <w:rPr>
          <w:rFonts w:eastAsia="Calibri"/>
          <w:bCs/>
          <w:sz w:val="24"/>
          <w:szCs w:val="24"/>
          <w:lang w:eastAsia="ru-RU"/>
        </w:rPr>
        <w:t>При проверке реферата преподавателем оценивается:</w:t>
      </w:r>
    </w:p>
    <w:p w:rsidR="00D503EF" w:rsidRPr="0031228C" w:rsidRDefault="00D503EF" w:rsidP="00D503E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8C">
        <w:rPr>
          <w:rFonts w:ascii="Times New Roman" w:hAnsi="Times New Roman" w:cs="Times New Roman"/>
          <w:sz w:val="24"/>
          <w:szCs w:val="24"/>
        </w:rPr>
        <w:t xml:space="preserve">Способность к анализу современных научных достижений, истории научных открытий. </w:t>
      </w:r>
    </w:p>
    <w:p w:rsidR="00D503EF" w:rsidRPr="0031228C" w:rsidRDefault="00D503EF" w:rsidP="00D503EF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28C">
        <w:rPr>
          <w:rFonts w:ascii="Times New Roman" w:hAnsi="Times New Roman" w:cs="Times New Roman"/>
          <w:sz w:val="24"/>
          <w:szCs w:val="24"/>
        </w:rPr>
        <w:t xml:space="preserve">Связь темы реферата  с темой диссертационного исследования.   Обобщение с использованием философской рефлексии особенностей профессиональной исследовательской деятельности в более широком контексте научных достижений. 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формулирование цели, определение задач исследования,  соответствие выводов  поставленной цели, убедительность выводов).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Использование литературных источников.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Культура письменного изложения материала.</w:t>
      </w:r>
    </w:p>
    <w:p w:rsidR="00D503EF" w:rsidRPr="0031228C" w:rsidRDefault="00D503EF" w:rsidP="00D503EF">
      <w:pPr>
        <w:pStyle w:val="a5"/>
        <w:widowControl w:val="0"/>
        <w:numPr>
          <w:ilvl w:val="0"/>
          <w:numId w:val="10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Культура оформления материалов работы.</w:t>
      </w:r>
    </w:p>
    <w:p w:rsidR="00D503EF" w:rsidRPr="0031228C" w:rsidRDefault="00D503EF" w:rsidP="00964B7F">
      <w:pPr>
        <w:tabs>
          <w:tab w:val="left" w:pos="9639"/>
        </w:tabs>
        <w:autoSpaceDE w:val="0"/>
        <w:autoSpaceDN w:val="0"/>
        <w:adjustRightInd w:val="0"/>
        <w:ind w:left="360" w:right="102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sz w:val="24"/>
          <w:szCs w:val="24"/>
          <w:lang w:eastAsia="ru-RU"/>
        </w:rPr>
        <w:t>Достоинства и недостатки работы описываются в отзыве преподавателя.</w:t>
      </w:r>
    </w:p>
    <w:p w:rsidR="00D503EF" w:rsidRPr="0031228C" w:rsidRDefault="00D503EF" w:rsidP="00D503EF">
      <w:pPr>
        <w:widowControl w:val="0"/>
        <w:tabs>
          <w:tab w:val="left" w:pos="1080"/>
        </w:tabs>
        <w:spacing w:line="276" w:lineRule="auto"/>
        <w:ind w:left="709"/>
        <w:jc w:val="both"/>
        <w:rPr>
          <w:sz w:val="24"/>
          <w:szCs w:val="24"/>
        </w:rPr>
      </w:pPr>
    </w:p>
    <w:p w:rsidR="000C2B9E" w:rsidRPr="0031228C" w:rsidRDefault="000C2B9E" w:rsidP="000C2B9E">
      <w:pPr>
        <w:tabs>
          <w:tab w:val="left" w:pos="9639"/>
        </w:tabs>
        <w:autoSpaceDE w:val="0"/>
        <w:autoSpaceDN w:val="0"/>
        <w:adjustRightInd w:val="0"/>
        <w:ind w:right="102" w:firstLine="540"/>
        <w:jc w:val="both"/>
        <w:rPr>
          <w:rFonts w:eastAsia="Calibri"/>
          <w:sz w:val="24"/>
          <w:szCs w:val="24"/>
        </w:rPr>
      </w:pPr>
    </w:p>
    <w:p w:rsidR="000C2B9E" w:rsidRPr="0031228C" w:rsidRDefault="00385984" w:rsidP="000C2B9E">
      <w:pPr>
        <w:ind w:firstLine="708"/>
        <w:jc w:val="center"/>
        <w:rPr>
          <w:b/>
          <w:sz w:val="24"/>
          <w:szCs w:val="24"/>
        </w:rPr>
      </w:pPr>
      <w:r w:rsidRPr="0031228C">
        <w:rPr>
          <w:b/>
          <w:sz w:val="24"/>
          <w:szCs w:val="24"/>
          <w:lang w:eastAsia="ru-RU"/>
        </w:rPr>
        <w:t>Примерный п</w:t>
      </w:r>
      <w:r w:rsidR="000C2B9E" w:rsidRPr="0031228C">
        <w:rPr>
          <w:b/>
          <w:sz w:val="24"/>
          <w:szCs w:val="24"/>
          <w:lang w:eastAsia="ru-RU"/>
        </w:rPr>
        <w:t xml:space="preserve">еречень тем </w:t>
      </w:r>
      <w:r w:rsidR="000C2B9E" w:rsidRPr="0031228C">
        <w:rPr>
          <w:b/>
          <w:sz w:val="24"/>
          <w:szCs w:val="24"/>
        </w:rPr>
        <w:t>рефератов:</w:t>
      </w:r>
    </w:p>
    <w:p w:rsidR="000F692C" w:rsidRPr="0031228C" w:rsidRDefault="000F692C" w:rsidP="000C2B9E">
      <w:pPr>
        <w:ind w:firstLine="708"/>
        <w:jc w:val="center"/>
        <w:rPr>
          <w:b/>
          <w:sz w:val="24"/>
          <w:szCs w:val="24"/>
        </w:rPr>
      </w:pP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Для направлений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37.06.01 – Психологические науки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38.06.01 – Экономика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39.06.01 – Социологические науки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40.06.01 – Юриспруденция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41.06.01 – Политические науки и регионоведение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44.06.01 – Образование и педагогические науки</w:t>
      </w:r>
    </w:p>
    <w:p w:rsidR="000F692C" w:rsidRPr="0031228C" w:rsidRDefault="000F692C" w:rsidP="000C2B9E">
      <w:pPr>
        <w:ind w:firstLine="708"/>
        <w:jc w:val="center"/>
        <w:rPr>
          <w:b/>
          <w:sz w:val="24"/>
          <w:szCs w:val="24"/>
        </w:rPr>
      </w:pPr>
    </w:p>
    <w:p w:rsidR="00157CBA" w:rsidRPr="0031228C" w:rsidRDefault="00157CB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Современные методологические проблемы психологической науки</w:t>
      </w:r>
    </w:p>
    <w:p w:rsidR="00157CBA" w:rsidRPr="0031228C" w:rsidRDefault="00157CB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Фундаментальные и прикладные исследования в психологии</w:t>
      </w:r>
    </w:p>
    <w:p w:rsidR="002659FD" w:rsidRPr="0031228C" w:rsidRDefault="002659FD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Сущность предпринимательства. Предпринимательство и бизнес.</w:t>
      </w:r>
    </w:p>
    <w:p w:rsidR="002659FD" w:rsidRPr="0031228C" w:rsidRDefault="002659FD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Информационный бизнес.</w:t>
      </w:r>
    </w:p>
    <w:p w:rsidR="00197D05" w:rsidRPr="0031228C" w:rsidRDefault="00197D05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Современное состояние социального института семьи в России.</w:t>
      </w:r>
    </w:p>
    <w:p w:rsidR="00197D05" w:rsidRPr="0031228C" w:rsidRDefault="00197D05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Соотношение лидерства и руководства</w:t>
      </w:r>
      <w:r w:rsidR="00B313FB" w:rsidRPr="0031228C">
        <w:rPr>
          <w:sz w:val="24"/>
          <w:szCs w:val="24"/>
        </w:rPr>
        <w:t>.</w:t>
      </w:r>
    </w:p>
    <w:p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Правомерное поведение, правонарушения и ответственность:</w:t>
      </w:r>
    </w:p>
    <w:p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теоретико-методологический анализ.</w:t>
      </w:r>
    </w:p>
    <w:p w:rsidR="00FA423A" w:rsidRPr="0031228C" w:rsidRDefault="00FA423A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Правовой статус личности в правовом государстве.</w:t>
      </w:r>
    </w:p>
    <w:p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Эволюция политического режима в современной России,</w:t>
      </w:r>
    </w:p>
    <w:p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направления, принципы и механизмы конституционного процесса</w:t>
      </w:r>
    </w:p>
    <w:p w:rsidR="008862A3" w:rsidRPr="0031228C" w:rsidRDefault="008862A3" w:rsidP="007B6595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1228C">
        <w:rPr>
          <w:sz w:val="24"/>
          <w:szCs w:val="24"/>
        </w:rPr>
        <w:t>Институт президентства в современной политической практике</w:t>
      </w:r>
    </w:p>
    <w:p w:rsidR="00B313FB" w:rsidRPr="0031228C" w:rsidRDefault="00FA423A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Про</w:t>
      </w:r>
      <w:r w:rsidR="00B313FB" w:rsidRPr="0031228C">
        <w:rPr>
          <w:sz w:val="24"/>
          <w:szCs w:val="24"/>
        </w:rPr>
        <w:t>блемы готовности детей к обучению в школе.</w:t>
      </w:r>
    </w:p>
    <w:p w:rsidR="00B313FB" w:rsidRPr="0031228C" w:rsidRDefault="00B313FB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lastRenderedPageBreak/>
        <w:t xml:space="preserve">Суггестопедия как принципиально новое направление </w:t>
      </w:r>
      <w:proofErr w:type="gramStart"/>
      <w:r w:rsidRPr="0031228C">
        <w:rPr>
          <w:sz w:val="24"/>
          <w:szCs w:val="24"/>
        </w:rPr>
        <w:t>в</w:t>
      </w:r>
      <w:proofErr w:type="gramEnd"/>
    </w:p>
    <w:p w:rsidR="00B313FB" w:rsidRPr="0031228C" w:rsidRDefault="00B313FB" w:rsidP="001C1DAA">
      <w:pPr>
        <w:pStyle w:val="a5"/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педагогической психологии.</w:t>
      </w:r>
    </w:p>
    <w:p w:rsidR="000C2B9E" w:rsidRPr="0031228C" w:rsidRDefault="00B313FB" w:rsidP="007B6595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spellStart"/>
      <w:r w:rsidRPr="0031228C">
        <w:rPr>
          <w:sz w:val="24"/>
          <w:szCs w:val="24"/>
        </w:rPr>
        <w:t>Бихевиористская</w:t>
      </w:r>
      <w:proofErr w:type="spellEnd"/>
      <w:r w:rsidRPr="0031228C">
        <w:rPr>
          <w:sz w:val="24"/>
          <w:szCs w:val="24"/>
        </w:rPr>
        <w:t xml:space="preserve"> концепция научения.</w:t>
      </w:r>
      <w:r w:rsidR="000C2B9E" w:rsidRPr="0031228C">
        <w:rPr>
          <w:sz w:val="24"/>
          <w:szCs w:val="24"/>
        </w:rPr>
        <w:tab/>
      </w:r>
    </w:p>
    <w:p w:rsidR="007B6595" w:rsidRPr="0031228C" w:rsidRDefault="007B6595" w:rsidP="007B6595">
      <w:pPr>
        <w:pStyle w:val="a5"/>
        <w:spacing w:line="276" w:lineRule="auto"/>
        <w:jc w:val="both"/>
        <w:rPr>
          <w:sz w:val="24"/>
          <w:szCs w:val="24"/>
        </w:rPr>
      </w:pPr>
    </w:p>
    <w:p w:rsidR="000F692C" w:rsidRPr="0031228C" w:rsidRDefault="000F692C" w:rsidP="007B6595">
      <w:pPr>
        <w:pStyle w:val="a5"/>
        <w:spacing w:line="216" w:lineRule="auto"/>
        <w:ind w:left="2844" w:firstLine="696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Для направлений</w:t>
      </w:r>
    </w:p>
    <w:p w:rsidR="000F692C" w:rsidRPr="0031228C" w:rsidRDefault="000F692C" w:rsidP="007B6595">
      <w:pPr>
        <w:pStyle w:val="a5"/>
        <w:spacing w:line="216" w:lineRule="auto"/>
        <w:ind w:left="2136" w:firstLine="696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01.06.01 Математика и механика</w:t>
      </w:r>
    </w:p>
    <w:p w:rsidR="000F692C" w:rsidRPr="0031228C" w:rsidRDefault="000F692C" w:rsidP="007B6595">
      <w:pPr>
        <w:spacing w:line="216" w:lineRule="auto"/>
        <w:ind w:left="2123" w:firstLine="709"/>
        <w:rPr>
          <w:i/>
          <w:sz w:val="24"/>
          <w:szCs w:val="24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03.06.01 Физика и астрономия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</w:p>
    <w:p w:rsidR="00633C28" w:rsidRPr="0031228C" w:rsidRDefault="00633C28" w:rsidP="00633C28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История признания геометрии Лобачевского (Э. Бельтрами, А. Пуанкаре, Ф. Клейн и др.)</w:t>
      </w:r>
    </w:p>
    <w:p w:rsidR="00633C28" w:rsidRPr="0031228C" w:rsidRDefault="00633C28" w:rsidP="00633C28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Историко-философские аспекты кибернетического подхода к изучению природы</w:t>
      </w:r>
    </w:p>
    <w:p w:rsidR="00B07CD8" w:rsidRPr="0031228C" w:rsidRDefault="00B07CD8" w:rsidP="00CA303E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 xml:space="preserve">Основные этапы формирования квантовой механики. </w:t>
      </w:r>
    </w:p>
    <w:p w:rsidR="007B6595" w:rsidRPr="0031228C" w:rsidRDefault="007B6595" w:rsidP="00CA303E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Релятивистская космология в конце XX в. Проблема космического вакуума.</w:t>
      </w:r>
    </w:p>
    <w:p w:rsidR="00275EAC" w:rsidRPr="0031228C" w:rsidRDefault="00B07CD8" w:rsidP="00CA303E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Первые отечественные научные школы в физике</w:t>
      </w:r>
      <w:r w:rsidR="00275EAC" w:rsidRPr="0031228C">
        <w:rPr>
          <w:sz w:val="24"/>
          <w:szCs w:val="24"/>
          <w:lang w:eastAsia="ru-RU"/>
        </w:rPr>
        <w:t>, их значение.</w:t>
      </w:r>
    </w:p>
    <w:p w:rsidR="007B6595" w:rsidRPr="0031228C" w:rsidRDefault="007B6595" w:rsidP="00CA303E">
      <w:pPr>
        <w:pStyle w:val="a5"/>
        <w:numPr>
          <w:ilvl w:val="0"/>
          <w:numId w:val="27"/>
        </w:numPr>
        <w:spacing w:line="216" w:lineRule="auto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 xml:space="preserve">Эксперимент и теория в исследовании явлений сверхпроводимости и сверхтекучести. 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Для направления</w:t>
      </w: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04.06.01 Химические науки</w:t>
      </w:r>
    </w:p>
    <w:p w:rsidR="005F0CA3" w:rsidRPr="0031228C" w:rsidRDefault="005F0CA3" w:rsidP="00A01320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Историко-методологические проблемы химии стеклообразного состояния; развитие представлений о стеклообразном состоянии вещества.</w:t>
      </w:r>
    </w:p>
    <w:p w:rsidR="005F0CA3" w:rsidRPr="0031228C" w:rsidRDefault="005F0CA3" w:rsidP="00A01320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Философско-методологические проблемы очистки легкоплавких металлов с позиции познания истинных свойств вещества</w:t>
      </w:r>
    </w:p>
    <w:p w:rsidR="005F0CA3" w:rsidRPr="0031228C" w:rsidRDefault="005F0CA3" w:rsidP="00A01320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История и философские аспекты освоения каталитических моделей живых систем.</w:t>
      </w:r>
    </w:p>
    <w:p w:rsidR="005F0CA3" w:rsidRPr="0031228C" w:rsidRDefault="005F0CA3" w:rsidP="00A01320">
      <w:pPr>
        <w:pStyle w:val="a5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Развитие химии оксидных соединений тория.</w:t>
      </w:r>
    </w:p>
    <w:p w:rsidR="005F0CA3" w:rsidRPr="0031228C" w:rsidRDefault="005F0CA3" w:rsidP="005F0CA3">
      <w:pPr>
        <w:spacing w:line="216" w:lineRule="auto"/>
        <w:ind w:firstLine="709"/>
        <w:rPr>
          <w:i/>
          <w:sz w:val="24"/>
          <w:szCs w:val="24"/>
          <w:lang w:eastAsia="ru-RU"/>
        </w:rPr>
      </w:pP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highlight w:val="yellow"/>
          <w:lang w:eastAsia="ru-RU"/>
        </w:rPr>
      </w:pPr>
    </w:p>
    <w:p w:rsidR="000F692C" w:rsidRPr="0031228C" w:rsidRDefault="000F692C" w:rsidP="000F692C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31228C">
        <w:rPr>
          <w:i/>
          <w:sz w:val="24"/>
          <w:szCs w:val="24"/>
          <w:highlight w:val="yellow"/>
          <w:lang w:eastAsia="ru-RU"/>
        </w:rPr>
        <w:t>Для направления 06.06.01 Биологические науки</w:t>
      </w:r>
    </w:p>
    <w:p w:rsidR="008A0C8A" w:rsidRPr="0031228C" w:rsidRDefault="008A0C8A" w:rsidP="008A0C8A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Историко-методологические проблемы развития физиологии как научной дисциплины.</w:t>
      </w:r>
    </w:p>
    <w:p w:rsidR="008A0C8A" w:rsidRPr="0031228C" w:rsidRDefault="008A0C8A" w:rsidP="008A0C8A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Историко-методологические проблемы онкологии как научной дисциплины.</w:t>
      </w:r>
    </w:p>
    <w:p w:rsidR="008A0C8A" w:rsidRPr="0031228C" w:rsidRDefault="008A0C8A" w:rsidP="008A0C8A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Философия спорта.</w:t>
      </w:r>
    </w:p>
    <w:p w:rsidR="008A0C8A" w:rsidRPr="0031228C" w:rsidRDefault="008A0C8A" w:rsidP="008A0C8A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Развитие методологических подходов к изучению эволюции вирусов.</w:t>
      </w:r>
    </w:p>
    <w:p w:rsidR="000C2B9E" w:rsidRPr="0031228C" w:rsidRDefault="000C2B9E" w:rsidP="000C2B9E">
      <w:pPr>
        <w:spacing w:line="276" w:lineRule="auto"/>
        <w:ind w:firstLine="709"/>
        <w:jc w:val="both"/>
        <w:rPr>
          <w:sz w:val="24"/>
          <w:szCs w:val="24"/>
        </w:rPr>
      </w:pP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 xml:space="preserve">Реферат – письменная работа объемом 15-20 печатных страниц, который будучи связанной с темой диссертационного исследования, позволяет аспиранту с помощью философской рефлексии осознать свою профессиональную работу в более широком контексте научных исследований. 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Структура реферата: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1.</w:t>
      </w:r>
      <w:r w:rsidRPr="0031228C">
        <w:rPr>
          <w:sz w:val="24"/>
          <w:szCs w:val="24"/>
        </w:rPr>
        <w:tab/>
        <w:t>Титульный лист.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2.</w:t>
      </w:r>
      <w:r w:rsidRPr="0031228C">
        <w:rPr>
          <w:sz w:val="24"/>
          <w:szCs w:val="24"/>
        </w:rPr>
        <w:tab/>
        <w:t>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3.</w:t>
      </w:r>
      <w:r w:rsidRPr="0031228C">
        <w:rPr>
          <w:sz w:val="24"/>
          <w:szCs w:val="24"/>
        </w:rPr>
        <w:tab/>
        <w:t>Введение объемом 1,5-2 страницы.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4.</w:t>
      </w:r>
      <w:r w:rsidRPr="0031228C">
        <w:rPr>
          <w:sz w:val="24"/>
          <w:szCs w:val="24"/>
        </w:rPr>
        <w:tab/>
        <w:t>Основная часть реферата одна или несколько глав (подпунктов, разделов) предполагает осмысленное и логичное изложение главных положений и идей, их актуальность, общенаучная значимость, новизна, способность влиять на исследовательские традиции. В тексте обязательны ссылки на первоисточники цитирования или пересказа мысли, идеи, выводов, цифрового материала, таблиц.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lastRenderedPageBreak/>
        <w:t>5.</w:t>
      </w:r>
      <w:r w:rsidRPr="0031228C">
        <w:rPr>
          <w:sz w:val="24"/>
          <w:szCs w:val="24"/>
        </w:rPr>
        <w:tab/>
        <w:t>Заключение содержит главные выводы, отмечается, как выполнены задачи и достигнуты ли цели, сформулированные во введении.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6.</w:t>
      </w:r>
      <w:r w:rsidRPr="0031228C">
        <w:rPr>
          <w:sz w:val="24"/>
          <w:szCs w:val="24"/>
        </w:rPr>
        <w:tab/>
        <w:t>Приложение может включать графики, таблицы, расчеты.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7.</w:t>
      </w:r>
      <w:r w:rsidRPr="0031228C">
        <w:rPr>
          <w:sz w:val="24"/>
          <w:szCs w:val="24"/>
        </w:rPr>
        <w:tab/>
        <w:t>Библиография (список литературы), указывается  использованная для написания реферата литература. Список составляется согласно правилам библиографического описания.</w:t>
      </w:r>
    </w:p>
    <w:p w:rsidR="000C2B9E" w:rsidRPr="0031228C" w:rsidRDefault="000C2B9E" w:rsidP="000C2B9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1228C">
        <w:rPr>
          <w:sz w:val="24"/>
          <w:szCs w:val="24"/>
        </w:rPr>
        <w:t>Защита реферата сопровождается выступлением по теме реферата, презентацией и дискуссией, модератором которой является преподаватель.</w:t>
      </w:r>
    </w:p>
    <w:p w:rsidR="000C2B9E" w:rsidRPr="0031228C" w:rsidRDefault="000C2B9E" w:rsidP="000C2B9E">
      <w:pPr>
        <w:tabs>
          <w:tab w:val="left" w:pos="2115"/>
        </w:tabs>
        <w:ind w:firstLine="709"/>
        <w:rPr>
          <w:i/>
          <w:sz w:val="24"/>
          <w:szCs w:val="24"/>
        </w:rPr>
      </w:pPr>
      <w:r w:rsidRPr="0031228C">
        <w:rPr>
          <w:sz w:val="24"/>
          <w:szCs w:val="24"/>
        </w:rPr>
        <w:tab/>
      </w:r>
      <w:r w:rsidRPr="0031228C">
        <w:rPr>
          <w:i/>
          <w:sz w:val="24"/>
          <w:szCs w:val="24"/>
        </w:rPr>
        <w:t>Описание шкалы оценивания реферата: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8324"/>
      </w:tblGrid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Оценка, баллы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31228C">
              <w:rPr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1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используемую литературу; продемонстрировано низкая  грамотность и культура изложения, культура оформления</w:t>
            </w:r>
          </w:p>
        </w:tc>
      </w:tr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присутствие основных «классических» литературных источников по проблеме; правильно оформлены ссылки на используемую литературу; продемонстрирована культура оформления</w:t>
            </w:r>
          </w:p>
        </w:tc>
      </w:tr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jc w:val="both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полностью; в постановке проблемы присутствует самостоятельность; в формулировании нового аспекта выбранной для анализа проблемы продемонстрировано умение обобщать, присутствие основных «классических» литературных источников по проблеме;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jc w:val="both"/>
              <w:rPr>
                <w:sz w:val="24"/>
                <w:szCs w:val="24"/>
              </w:rPr>
            </w:pPr>
            <w:proofErr w:type="gramStart"/>
            <w:r w:rsidRPr="0031228C">
              <w:rPr>
                <w:sz w:val="24"/>
                <w:szCs w:val="24"/>
                <w:lang w:eastAsia="ru-RU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присутствие основных «классических» литературных источников по проблеме;</w:t>
            </w:r>
            <w:proofErr w:type="gramEnd"/>
            <w:r w:rsidRPr="0031228C">
              <w:rPr>
                <w:sz w:val="24"/>
                <w:szCs w:val="24"/>
                <w:lang w:eastAsia="ru-RU"/>
              </w:rPr>
              <w:t xml:space="preserve"> привлечены новейшие работы по проблеме (журнальные публикации, материалы сборников научных трудов и т.д.);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  <w:tr w:rsidR="000C2B9E" w:rsidRPr="0031228C" w:rsidTr="006D21E4">
        <w:tc>
          <w:tcPr>
            <w:tcW w:w="1247" w:type="dxa"/>
          </w:tcPr>
          <w:p w:rsidR="000C2B9E" w:rsidRPr="0031228C" w:rsidRDefault="000C2B9E" w:rsidP="006D21E4">
            <w:pPr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31228C">
              <w:rPr>
                <w:sz w:val="24"/>
                <w:szCs w:val="24"/>
              </w:rPr>
              <w:t>5</w:t>
            </w:r>
          </w:p>
        </w:tc>
        <w:tc>
          <w:tcPr>
            <w:tcW w:w="8324" w:type="dxa"/>
          </w:tcPr>
          <w:p w:rsidR="000C2B9E" w:rsidRPr="0031228C" w:rsidRDefault="000C2B9E" w:rsidP="006D21E4">
            <w:pPr>
              <w:ind w:right="14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228C">
              <w:rPr>
                <w:sz w:val="24"/>
                <w:szCs w:val="24"/>
                <w:lang w:eastAsia="ru-RU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</w:t>
            </w:r>
            <w:r w:rsidRPr="0031228C">
              <w:rPr>
                <w:sz w:val="24"/>
                <w:szCs w:val="24"/>
                <w:lang w:eastAsia="ru-RU"/>
              </w:rPr>
              <w:lastRenderedPageBreak/>
              <w:t>и выводы; присутствие основных «классических» литературных источников по проблеме;</w:t>
            </w:r>
            <w:proofErr w:type="gramEnd"/>
            <w:r w:rsidRPr="0031228C">
              <w:rPr>
                <w:sz w:val="24"/>
                <w:szCs w:val="24"/>
                <w:lang w:eastAsia="ru-RU"/>
              </w:rPr>
              <w:t xml:space="preserve"> правильно оформлены ссылки на используемую литературу; продемонстрирована грамотность и культура изложения, культура оформления</w:t>
            </w:r>
          </w:p>
        </w:tc>
      </w:tr>
    </w:tbl>
    <w:p w:rsidR="00D503EF" w:rsidRPr="0031228C" w:rsidRDefault="00D503EF" w:rsidP="00D503EF">
      <w:pPr>
        <w:autoSpaceDE w:val="0"/>
        <w:autoSpaceDN w:val="0"/>
        <w:adjustRightInd w:val="0"/>
        <w:ind w:left="460"/>
        <w:rPr>
          <w:bCs/>
          <w:sz w:val="24"/>
          <w:szCs w:val="24"/>
          <w:lang w:eastAsia="ru-RU"/>
        </w:rPr>
      </w:pPr>
      <w:r w:rsidRPr="0031228C">
        <w:rPr>
          <w:bCs/>
          <w:sz w:val="24"/>
          <w:szCs w:val="24"/>
          <w:lang w:eastAsia="ru-RU"/>
        </w:rPr>
        <w:lastRenderedPageBreak/>
        <w:t>Баллы 1 и 2 соответствуют оценке «</w:t>
      </w:r>
      <w:proofErr w:type="spellStart"/>
      <w:r w:rsidRPr="0031228C">
        <w:rPr>
          <w:bCs/>
          <w:sz w:val="24"/>
          <w:szCs w:val="24"/>
          <w:lang w:eastAsia="ru-RU"/>
        </w:rPr>
        <w:t>незачтено</w:t>
      </w:r>
      <w:proofErr w:type="spellEnd"/>
      <w:r w:rsidRPr="0031228C">
        <w:rPr>
          <w:bCs/>
          <w:sz w:val="24"/>
          <w:szCs w:val="24"/>
          <w:lang w:eastAsia="ru-RU"/>
        </w:rPr>
        <w:t>», баллы 3, 4, 5 – оценке «зачтено»</w:t>
      </w:r>
    </w:p>
    <w:p w:rsidR="00BC6734" w:rsidRPr="0031228C" w:rsidRDefault="00D503EF" w:rsidP="006F324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1228C">
        <w:rPr>
          <w:rFonts w:eastAsia="Calibri"/>
          <w:sz w:val="24"/>
          <w:szCs w:val="24"/>
          <w:lang w:eastAsia="ru-RU"/>
        </w:rPr>
        <w:t>Аспиранты, получившие за реферат «</w:t>
      </w:r>
      <w:proofErr w:type="spellStart"/>
      <w:r w:rsidRPr="0031228C">
        <w:rPr>
          <w:rFonts w:eastAsia="Calibri"/>
          <w:sz w:val="24"/>
          <w:szCs w:val="24"/>
          <w:lang w:eastAsia="ru-RU"/>
        </w:rPr>
        <w:t>незачтено</w:t>
      </w:r>
      <w:proofErr w:type="spellEnd"/>
      <w:r w:rsidRPr="0031228C">
        <w:rPr>
          <w:rFonts w:eastAsia="Calibri"/>
          <w:sz w:val="24"/>
          <w:szCs w:val="24"/>
          <w:lang w:eastAsia="ru-RU"/>
        </w:rPr>
        <w:t xml:space="preserve">», переделывают его. </w:t>
      </w:r>
    </w:p>
    <w:p w:rsidR="00BC6734" w:rsidRPr="0031228C" w:rsidRDefault="00BC6734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D6D13" w:rsidRPr="0031228C" w:rsidRDefault="000E4816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4"/>
          <w:szCs w:val="24"/>
          <w:lang w:eastAsia="ru-RU"/>
        </w:rPr>
      </w:pPr>
      <w:r w:rsidRPr="0031228C">
        <w:rPr>
          <w:rFonts w:eastAsia="Calibri"/>
          <w:b/>
          <w:color w:val="000000"/>
          <w:sz w:val="24"/>
          <w:szCs w:val="24"/>
          <w:lang w:eastAsia="ru-RU"/>
        </w:rPr>
        <w:t xml:space="preserve">3.4. </w:t>
      </w:r>
      <w:r w:rsidR="004D6D13" w:rsidRPr="0031228C">
        <w:rPr>
          <w:rFonts w:eastAsia="Calibri"/>
          <w:b/>
          <w:color w:val="000000"/>
          <w:sz w:val="24"/>
          <w:szCs w:val="24"/>
          <w:lang w:eastAsia="ru-RU"/>
        </w:rPr>
        <w:t>Процедура Промежуточной аттестации 2 и критерии экзаменационных оценок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Процедура экзаменационного испытания предусматривает ответ аспиранта по вопросам экзаменационного билета, который заслушивает комиссия. После сообщения аспиранта и ответов на заданные вопросы, комиссия обсуждает качество ответа и принимает решени</w:t>
      </w:r>
      <w:r w:rsidR="00FD2EC1" w:rsidRPr="0031228C">
        <w:rPr>
          <w:rFonts w:eastAsia="Calibri"/>
          <w:color w:val="000000"/>
          <w:sz w:val="24"/>
          <w:szCs w:val="24"/>
          <w:lang w:eastAsia="ru-RU"/>
        </w:rPr>
        <w:t>е об оценке</w:t>
      </w:r>
      <w:r w:rsidRPr="0031228C">
        <w:rPr>
          <w:rFonts w:eastAsia="Calibri"/>
          <w:color w:val="000000"/>
          <w:sz w:val="24"/>
          <w:szCs w:val="24"/>
          <w:lang w:eastAsia="ru-RU"/>
        </w:rPr>
        <w:t>. Особое внимание обращается на степень осмысления процессов развития науки и ее современных проблем, способность изложения собственной точки зрения в контексте с другими позициями.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Оценивая ответ, члены комиссии учитывают следующие основные критерии: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уровень теоретических знаний (подразумевается не только формальное воспроизведение информации, но и понимание предмета, которое подтверждается правильными ответами на дополнительные, уточняющие вопросы, заданные членами комиссии);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умение использовать теоретические знания при анализе конкретных проблем, ситуаций;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A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>– качество изложения материала, то есть обоснованность, четкость, логичность ответа, а также его полнота (то есть содержательность, не исключающая сжатости);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A"/>
          <w:sz w:val="24"/>
          <w:szCs w:val="24"/>
          <w:lang w:eastAsia="ru-RU"/>
        </w:rPr>
        <w:t xml:space="preserve">- </w:t>
      </w:r>
      <w:r w:rsidRPr="0031228C">
        <w:rPr>
          <w:rFonts w:eastAsia="Calibri"/>
          <w:color w:val="000000"/>
          <w:sz w:val="24"/>
          <w:szCs w:val="24"/>
          <w:lang w:eastAsia="ru-RU"/>
        </w:rPr>
        <w:t>способность устанавливать внутр</w:t>
      </w:r>
      <w:proofErr w:type="gramStart"/>
      <w:r w:rsidRPr="0031228C">
        <w:rPr>
          <w:rFonts w:eastAsia="Calibri"/>
          <w:color w:val="000000"/>
          <w:sz w:val="24"/>
          <w:szCs w:val="24"/>
          <w:lang w:eastAsia="ru-RU"/>
        </w:rPr>
        <w:t>и-</w:t>
      </w:r>
      <w:proofErr w:type="gramEnd"/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 и </w:t>
      </w:r>
      <w:proofErr w:type="spellStart"/>
      <w:r w:rsidRPr="0031228C">
        <w:rPr>
          <w:rFonts w:eastAsia="Calibri"/>
          <w:color w:val="000000"/>
          <w:sz w:val="24"/>
          <w:szCs w:val="24"/>
          <w:lang w:eastAsia="ru-RU"/>
        </w:rPr>
        <w:t>межпредметные</w:t>
      </w:r>
      <w:proofErr w:type="spellEnd"/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 связи,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>- оригинальность мышления, знакомство с дополнительной литературой и  другие факторы.</w:t>
      </w:r>
    </w:p>
    <w:p w:rsidR="006F324C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отлично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исчерпывающее владение программным материалом, понимание сущности рассматриваемых процессов и явлений, </w:t>
      </w:r>
      <w:proofErr w:type="spellStart"/>
      <w:r w:rsidRPr="0031228C">
        <w:rPr>
          <w:rFonts w:eastAsia="Calibri"/>
          <w:color w:val="000000"/>
          <w:sz w:val="24"/>
          <w:szCs w:val="24"/>
          <w:lang w:eastAsia="ru-RU"/>
        </w:rPr>
        <w:t>тв</w:t>
      </w:r>
      <w:r w:rsidRPr="0031228C">
        <w:rPr>
          <w:rFonts w:ascii="Cambria Math" w:eastAsia="Calibri" w:hAnsi="Cambria Math" w:cs="Cambria Math"/>
          <w:color w:val="000000"/>
          <w:sz w:val="24"/>
          <w:szCs w:val="24"/>
          <w:lang w:eastAsia="ru-RU"/>
        </w:rPr>
        <w:t>ѐ</w:t>
      </w:r>
      <w:r w:rsidRPr="0031228C">
        <w:rPr>
          <w:rFonts w:eastAsia="Calibri"/>
          <w:color w:val="000000"/>
          <w:sz w:val="24"/>
          <w:szCs w:val="24"/>
          <w:lang w:eastAsia="ru-RU"/>
        </w:rPr>
        <w:t>рдое</w:t>
      </w:r>
      <w:proofErr w:type="spellEnd"/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 знание основных положений дисциплины, умение применять концептуальный аппарат при анализе актуальных проблем. Логически последовательные, содержательные, конкретные ответы на все вопросы экзаменационного билета и на дополнительные вопросы членов комиссии, свободное владение источниками. </w:t>
      </w:r>
    </w:p>
    <w:p w:rsidR="004D6D13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хорошо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достаточно полные знания программного материала, правильное понимание сути вопросов, знание определений, умение формулировать тезисы и аргументы. Ответы последовательные и в целом правильные, хотя допускаются неточности, поверхностное знакомство с отдельными теориями и фактами, достаточно формальное отношение к рекомендованным для подготовки материалам. </w:t>
      </w:r>
    </w:p>
    <w:p w:rsidR="004D6D13" w:rsidRPr="0031228C" w:rsidRDefault="006F324C" w:rsidP="006F32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удовлетворительно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фрагментарные знания, расплывчатые представления о предмете. Ответ содержит как правильные утверждения, так и ошибки, возможно, грубые. Испытуемый плохо ориентируется в учебном материале, не может устранить неточности в своем ответе даже после наводящих вопросов членов комиссии. </w:t>
      </w:r>
    </w:p>
    <w:p w:rsidR="008831F6" w:rsidRPr="0031228C" w:rsidRDefault="006F324C" w:rsidP="004D6D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Оценка </w:t>
      </w:r>
      <w:r w:rsidRPr="0031228C">
        <w:rPr>
          <w:rFonts w:eastAsia="Calibri"/>
          <w:i/>
          <w:iCs/>
          <w:color w:val="000000"/>
          <w:sz w:val="24"/>
          <w:szCs w:val="24"/>
          <w:lang w:eastAsia="ru-RU"/>
        </w:rPr>
        <w:t xml:space="preserve">неудовлетворительно </w:t>
      </w:r>
      <w:r w:rsidRPr="0031228C">
        <w:rPr>
          <w:rFonts w:eastAsia="Calibri"/>
          <w:color w:val="000000"/>
          <w:sz w:val="24"/>
          <w:szCs w:val="24"/>
          <w:lang w:eastAsia="ru-RU"/>
        </w:rPr>
        <w:t xml:space="preserve">– отсутствие ответа хотя бы на один из основных вопросов, либо грубые ошибки в ответах, полное непонимание смысла проблем, не достаточно полное владение терминологией. </w:t>
      </w:r>
    </w:p>
    <w:p w:rsidR="001A09C5" w:rsidRPr="0031228C" w:rsidRDefault="001A09C5" w:rsidP="001732E1">
      <w:pPr>
        <w:ind w:right="142"/>
        <w:contextualSpacing/>
        <w:jc w:val="both"/>
        <w:rPr>
          <w:sz w:val="24"/>
          <w:szCs w:val="24"/>
        </w:rPr>
      </w:pPr>
    </w:p>
    <w:p w:rsidR="00521F98" w:rsidRPr="00DF0AF5" w:rsidRDefault="00DF0AF5" w:rsidP="00DF0AF5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ru-RU"/>
        </w:rPr>
      </w:pPr>
      <w:r w:rsidRPr="00DF0AF5">
        <w:rPr>
          <w:b/>
          <w:sz w:val="24"/>
          <w:szCs w:val="24"/>
          <w:lang w:eastAsia="ru-RU"/>
        </w:rPr>
        <w:lastRenderedPageBreak/>
        <w:t>3.5. Вопросы для самоконтроля</w:t>
      </w:r>
    </w:p>
    <w:p w:rsidR="00521F98" w:rsidRPr="00AA2646" w:rsidRDefault="00DF0AF5" w:rsidP="00AA2646">
      <w:pPr>
        <w:autoSpaceDE w:val="0"/>
        <w:autoSpaceDN w:val="0"/>
        <w:adjustRightInd w:val="0"/>
        <w:spacing w:line="276" w:lineRule="auto"/>
        <w:rPr>
          <w:i/>
          <w:sz w:val="24"/>
          <w:szCs w:val="24"/>
          <w:lang w:eastAsia="ru-RU"/>
        </w:rPr>
      </w:pPr>
      <w:r w:rsidRPr="00AA2646">
        <w:rPr>
          <w:i/>
          <w:sz w:val="24"/>
          <w:szCs w:val="24"/>
          <w:lang w:eastAsia="ru-RU"/>
        </w:rPr>
        <w:t xml:space="preserve">Тестовые вопросы для проверки </w:t>
      </w:r>
      <w:proofErr w:type="spellStart"/>
      <w:r w:rsidRPr="00AA2646">
        <w:rPr>
          <w:i/>
          <w:sz w:val="24"/>
          <w:szCs w:val="24"/>
          <w:lang w:eastAsia="ru-RU"/>
        </w:rPr>
        <w:t>сформированности</w:t>
      </w:r>
      <w:proofErr w:type="spellEnd"/>
      <w:r w:rsidRPr="00AA2646">
        <w:rPr>
          <w:i/>
          <w:sz w:val="24"/>
          <w:szCs w:val="24"/>
          <w:lang w:eastAsia="ru-RU"/>
        </w:rPr>
        <w:t xml:space="preserve"> компетенции УК-1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>1. Первые упоминания об астрономических наблюдениях относятся</w:t>
      </w:r>
      <w:r w:rsidRPr="00DF0AF5">
        <w:rPr>
          <w:sz w:val="24"/>
          <w:szCs w:val="24"/>
          <w:u w:val="single"/>
        </w:rPr>
        <w:t xml:space="preserve"> 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А) к</w:t>
      </w:r>
      <w:r w:rsidRPr="00DF0AF5">
        <w:rPr>
          <w:sz w:val="24"/>
          <w:szCs w:val="24"/>
          <w:u w:val="single"/>
        </w:rPr>
        <w:t xml:space="preserve"> шумерской культуре  городов </w:t>
      </w:r>
      <w:proofErr w:type="spellStart"/>
      <w:r w:rsidRPr="00DF0AF5">
        <w:rPr>
          <w:sz w:val="24"/>
          <w:szCs w:val="24"/>
          <w:u w:val="single"/>
        </w:rPr>
        <w:t>Лагаш</w:t>
      </w:r>
      <w:proofErr w:type="spellEnd"/>
      <w:r w:rsidRPr="00DF0AF5">
        <w:rPr>
          <w:sz w:val="24"/>
          <w:szCs w:val="24"/>
          <w:u w:val="single"/>
        </w:rPr>
        <w:t xml:space="preserve"> и Ур около 3000 лет до нашей эры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к ведической литературе древних индусов данные о планетной системе насчитывают более 5000 лет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В) к работе древнегреческих философов V века до нашей эры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Д) к эпохе фараона Хеопса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 xml:space="preserve">2. Лженаука </w:t>
      </w:r>
      <w:proofErr w:type="gramStart"/>
      <w:r w:rsidRPr="00DF0AF5">
        <w:rPr>
          <w:b/>
          <w:sz w:val="24"/>
          <w:szCs w:val="24"/>
        </w:rPr>
        <w:t>из</w:t>
      </w:r>
      <w:proofErr w:type="gramEnd"/>
      <w:r w:rsidRPr="00DF0AF5">
        <w:rPr>
          <w:b/>
          <w:sz w:val="24"/>
          <w:szCs w:val="24"/>
        </w:rPr>
        <w:t xml:space="preserve">  -  это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А) архитектура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астрофизика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  <w:u w:val="single"/>
        </w:rPr>
      </w:pPr>
      <w:r w:rsidRPr="00DF0AF5">
        <w:rPr>
          <w:sz w:val="24"/>
          <w:szCs w:val="24"/>
        </w:rPr>
        <w:t xml:space="preserve">В) </w:t>
      </w:r>
      <w:r w:rsidRPr="00DF0AF5">
        <w:rPr>
          <w:sz w:val="24"/>
          <w:szCs w:val="24"/>
          <w:u w:val="single"/>
        </w:rPr>
        <w:t>астрология</w:t>
      </w:r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>Г) астрономия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>3. Становление науки как социального института связано с появлением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А) рыцарских орденов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европейских университетов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 xml:space="preserve">В) </w:t>
      </w:r>
      <w:r w:rsidRPr="00DF0AF5">
        <w:rPr>
          <w:sz w:val="24"/>
          <w:szCs w:val="24"/>
          <w:u w:val="single"/>
        </w:rPr>
        <w:t>европейских научных обществ и академий наук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Г) Британского парламента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 xml:space="preserve">4. Парадокс </w:t>
      </w:r>
      <w:proofErr w:type="spellStart"/>
      <w:r w:rsidRPr="00DF0AF5">
        <w:rPr>
          <w:b/>
          <w:sz w:val="24"/>
          <w:szCs w:val="24"/>
        </w:rPr>
        <w:t>Ольберса</w:t>
      </w:r>
      <w:proofErr w:type="spellEnd"/>
      <w:r w:rsidRPr="00DF0AF5">
        <w:rPr>
          <w:b/>
          <w:sz w:val="24"/>
          <w:szCs w:val="24"/>
        </w:rPr>
        <w:t xml:space="preserve"> гласит: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А) «Свет имеет волновую и корпускулярную природу»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«Материальное тело сохраняет движение с постоянной скоростью, пока на него не действует сила»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  <w:u w:val="single"/>
        </w:rPr>
      </w:pPr>
      <w:r w:rsidRPr="00DF0AF5">
        <w:rPr>
          <w:sz w:val="24"/>
          <w:szCs w:val="24"/>
        </w:rPr>
        <w:t>В) «</w:t>
      </w:r>
      <w:r w:rsidRPr="00DF0AF5">
        <w:rPr>
          <w:sz w:val="24"/>
          <w:szCs w:val="24"/>
          <w:u w:val="single"/>
        </w:rPr>
        <w:t>В модели бесконечной и стационарной Вселенной не должно быть темного ночного неба»</w:t>
      </w:r>
    </w:p>
    <w:p w:rsid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Г) «Увеличение интенсивности света должно бы приводить к увеличению кинетической энергии электронов, вырываемых из металла»</w:t>
      </w:r>
    </w:p>
    <w:p w:rsidR="00AA2646" w:rsidRDefault="00AA2646" w:rsidP="00AA2646">
      <w:pPr>
        <w:spacing w:line="276" w:lineRule="auto"/>
        <w:ind w:left="426"/>
        <w:jc w:val="both"/>
        <w:rPr>
          <w:sz w:val="24"/>
          <w:szCs w:val="24"/>
        </w:rPr>
      </w:pPr>
    </w:p>
    <w:p w:rsidR="00DF0AF5" w:rsidRPr="00AA2646" w:rsidRDefault="00DF0AF5" w:rsidP="00AA2646">
      <w:pPr>
        <w:spacing w:line="276" w:lineRule="auto"/>
        <w:jc w:val="both"/>
        <w:rPr>
          <w:i/>
          <w:sz w:val="24"/>
          <w:szCs w:val="24"/>
        </w:rPr>
      </w:pPr>
      <w:r w:rsidRPr="00AA2646">
        <w:rPr>
          <w:i/>
          <w:sz w:val="24"/>
          <w:szCs w:val="24"/>
        </w:rPr>
        <w:t xml:space="preserve">Тестовые вопросы для проверки </w:t>
      </w:r>
      <w:proofErr w:type="spellStart"/>
      <w:r w:rsidRPr="00AA2646">
        <w:rPr>
          <w:i/>
          <w:sz w:val="24"/>
          <w:szCs w:val="24"/>
        </w:rPr>
        <w:t>сформированности</w:t>
      </w:r>
      <w:proofErr w:type="spellEnd"/>
      <w:r w:rsidRPr="00AA2646">
        <w:rPr>
          <w:i/>
          <w:sz w:val="24"/>
          <w:szCs w:val="24"/>
        </w:rPr>
        <w:t xml:space="preserve"> компетенции УК-2</w:t>
      </w:r>
    </w:p>
    <w:p w:rsidR="00DF0AF5" w:rsidRPr="00DF0AF5" w:rsidRDefault="00DF0AF5" w:rsidP="00AA2646">
      <w:pPr>
        <w:spacing w:line="276" w:lineRule="auto"/>
        <w:rPr>
          <w:b/>
          <w:i/>
          <w:sz w:val="24"/>
          <w:szCs w:val="24"/>
        </w:rPr>
      </w:pPr>
      <w:r w:rsidRPr="00DF0AF5">
        <w:rPr>
          <w:b/>
          <w:sz w:val="24"/>
          <w:szCs w:val="24"/>
        </w:rPr>
        <w:t>1. Наука  - это</w:t>
      </w:r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>А) система знаний</w:t>
      </w:r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>Б) социальный институт</w:t>
      </w:r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>В) профессия</w:t>
      </w:r>
    </w:p>
    <w:p w:rsidR="00DF0AF5" w:rsidRPr="00DF0AF5" w:rsidRDefault="00DF0AF5" w:rsidP="00AA2646">
      <w:pPr>
        <w:spacing w:line="276" w:lineRule="auto"/>
        <w:rPr>
          <w:sz w:val="24"/>
          <w:szCs w:val="24"/>
        </w:rPr>
      </w:pPr>
      <w:r w:rsidRPr="00DF0AF5">
        <w:rPr>
          <w:sz w:val="24"/>
          <w:szCs w:val="24"/>
        </w:rPr>
        <w:t xml:space="preserve">       Г) </w:t>
      </w:r>
      <w:r w:rsidRPr="00DF0AF5">
        <w:rPr>
          <w:sz w:val="24"/>
          <w:szCs w:val="24"/>
          <w:u w:val="single"/>
        </w:rPr>
        <w:t>всё, вместе взятое</w:t>
      </w:r>
    </w:p>
    <w:p w:rsidR="00DF0AF5" w:rsidRPr="00DF0AF5" w:rsidRDefault="00DF0AF5" w:rsidP="00AA2646">
      <w:pPr>
        <w:spacing w:line="276" w:lineRule="auto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 xml:space="preserve">2. Наука, как дедуктивная система знаний, появилась </w:t>
      </w:r>
      <w:proofErr w:type="gramStart"/>
      <w:r w:rsidRPr="00DF0AF5">
        <w:rPr>
          <w:b/>
          <w:sz w:val="24"/>
          <w:szCs w:val="24"/>
        </w:rPr>
        <w:t>в</w:t>
      </w:r>
      <w:proofErr w:type="gramEnd"/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 xml:space="preserve">А)  Древнем </w:t>
      </w:r>
      <w:proofErr w:type="gramStart"/>
      <w:r w:rsidRPr="00DF0AF5">
        <w:rPr>
          <w:sz w:val="24"/>
          <w:szCs w:val="24"/>
        </w:rPr>
        <w:t>Египте</w:t>
      </w:r>
      <w:proofErr w:type="gramEnd"/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  <w:u w:val="single"/>
        </w:rPr>
      </w:pPr>
      <w:r w:rsidRPr="00DF0AF5">
        <w:rPr>
          <w:sz w:val="24"/>
          <w:szCs w:val="24"/>
        </w:rPr>
        <w:t xml:space="preserve">Б)  </w:t>
      </w:r>
      <w:r w:rsidRPr="00DF0AF5">
        <w:rPr>
          <w:sz w:val="24"/>
          <w:szCs w:val="24"/>
          <w:u w:val="single"/>
        </w:rPr>
        <w:t>Древней Греции</w:t>
      </w:r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 xml:space="preserve">В)  Древнем </w:t>
      </w:r>
      <w:proofErr w:type="gramStart"/>
      <w:r w:rsidRPr="00DF0AF5">
        <w:rPr>
          <w:sz w:val="24"/>
          <w:szCs w:val="24"/>
        </w:rPr>
        <w:t>Китае</w:t>
      </w:r>
      <w:proofErr w:type="gramEnd"/>
    </w:p>
    <w:p w:rsidR="00DF0AF5" w:rsidRPr="00DF0AF5" w:rsidRDefault="00DF0AF5" w:rsidP="00AA2646">
      <w:pPr>
        <w:spacing w:line="276" w:lineRule="auto"/>
        <w:ind w:left="426"/>
        <w:rPr>
          <w:sz w:val="24"/>
          <w:szCs w:val="24"/>
        </w:rPr>
      </w:pPr>
      <w:r w:rsidRPr="00DF0AF5">
        <w:rPr>
          <w:sz w:val="24"/>
          <w:szCs w:val="24"/>
        </w:rPr>
        <w:t>Г)  Древней Индии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>3.  Естественные науки - это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  <w:u w:val="single"/>
        </w:rPr>
      </w:pPr>
      <w:r w:rsidRPr="00DF0AF5">
        <w:rPr>
          <w:sz w:val="24"/>
          <w:szCs w:val="24"/>
        </w:rPr>
        <w:t xml:space="preserve">А) </w:t>
      </w:r>
      <w:r w:rsidRPr="00DF0AF5">
        <w:rPr>
          <w:sz w:val="24"/>
          <w:szCs w:val="24"/>
          <w:u w:val="single"/>
        </w:rPr>
        <w:t>химия и биология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история и филология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В) информатика и  материаловедение</w:t>
      </w:r>
    </w:p>
    <w:p w:rsid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Г) педагогика и социология</w:t>
      </w:r>
    </w:p>
    <w:p w:rsidR="00B64FB3" w:rsidRDefault="00B64FB3" w:rsidP="00AA2646">
      <w:pPr>
        <w:spacing w:line="276" w:lineRule="auto"/>
        <w:jc w:val="both"/>
        <w:rPr>
          <w:b/>
          <w:sz w:val="24"/>
          <w:szCs w:val="24"/>
        </w:rPr>
      </w:pPr>
    </w:p>
    <w:p w:rsidR="00B64FB3" w:rsidRDefault="00B64FB3" w:rsidP="00AA2646">
      <w:pPr>
        <w:spacing w:line="276" w:lineRule="auto"/>
        <w:jc w:val="both"/>
        <w:rPr>
          <w:b/>
          <w:sz w:val="24"/>
          <w:szCs w:val="24"/>
        </w:rPr>
      </w:pP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lastRenderedPageBreak/>
        <w:t>4. Гуманитарная наука - это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А)  химия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 xml:space="preserve">Б) </w:t>
      </w:r>
      <w:r w:rsidRPr="00DF0AF5">
        <w:rPr>
          <w:sz w:val="24"/>
          <w:szCs w:val="24"/>
          <w:u w:val="single"/>
        </w:rPr>
        <w:t>политология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В) экология</w:t>
      </w:r>
    </w:p>
    <w:p w:rsidR="00DF0AF5" w:rsidRPr="00DF0AF5" w:rsidRDefault="00DF0AF5" w:rsidP="00AA2646">
      <w:pPr>
        <w:spacing w:line="276" w:lineRule="auto"/>
        <w:ind w:left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Г) материаловедение</w:t>
      </w:r>
    </w:p>
    <w:p w:rsidR="00DF0AF5" w:rsidRPr="00DF0AF5" w:rsidRDefault="00DF0AF5" w:rsidP="00AA2646">
      <w:pPr>
        <w:spacing w:line="276" w:lineRule="auto"/>
        <w:jc w:val="both"/>
        <w:rPr>
          <w:b/>
          <w:sz w:val="24"/>
          <w:szCs w:val="24"/>
        </w:rPr>
      </w:pPr>
      <w:r w:rsidRPr="00DF0AF5">
        <w:rPr>
          <w:b/>
          <w:sz w:val="24"/>
          <w:szCs w:val="24"/>
        </w:rPr>
        <w:t>5. Классической наукой считается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 xml:space="preserve"> А) расцвет античной цивилизации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б) деятельность средневековых университетов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DF0AF5">
        <w:rPr>
          <w:sz w:val="24"/>
          <w:szCs w:val="24"/>
        </w:rPr>
        <w:t>в) наука Византии</w:t>
      </w:r>
    </w:p>
    <w:p w:rsidR="00DF0AF5" w:rsidRPr="00DF0AF5" w:rsidRDefault="00DF0AF5" w:rsidP="00AA2646">
      <w:pPr>
        <w:spacing w:line="276" w:lineRule="auto"/>
        <w:ind w:firstLine="426"/>
        <w:jc w:val="both"/>
        <w:rPr>
          <w:sz w:val="24"/>
          <w:szCs w:val="24"/>
          <w:u w:val="single"/>
        </w:rPr>
      </w:pPr>
      <w:r w:rsidRPr="00DF0AF5">
        <w:rPr>
          <w:sz w:val="24"/>
          <w:szCs w:val="24"/>
        </w:rPr>
        <w:t xml:space="preserve">г) </w:t>
      </w:r>
      <w:r w:rsidRPr="00DF0AF5">
        <w:rPr>
          <w:sz w:val="24"/>
          <w:szCs w:val="24"/>
          <w:u w:val="single"/>
        </w:rPr>
        <w:t>европейская наука 18 и 19 веков</w:t>
      </w:r>
    </w:p>
    <w:p w:rsidR="00AA2646" w:rsidRDefault="00AA2646" w:rsidP="00AA2646">
      <w:pPr>
        <w:spacing w:line="276" w:lineRule="auto"/>
        <w:jc w:val="both"/>
        <w:rPr>
          <w:i/>
          <w:sz w:val="24"/>
          <w:szCs w:val="24"/>
        </w:rPr>
      </w:pPr>
    </w:p>
    <w:p w:rsidR="00AA2646" w:rsidRPr="00AA2646" w:rsidRDefault="00AA2646" w:rsidP="00AA2646">
      <w:pPr>
        <w:spacing w:line="276" w:lineRule="auto"/>
        <w:jc w:val="both"/>
        <w:rPr>
          <w:i/>
          <w:sz w:val="24"/>
          <w:szCs w:val="24"/>
        </w:rPr>
      </w:pPr>
      <w:r w:rsidRPr="00AA2646">
        <w:rPr>
          <w:i/>
          <w:sz w:val="24"/>
          <w:szCs w:val="24"/>
        </w:rPr>
        <w:t xml:space="preserve">Тестовые вопросы для проверки </w:t>
      </w:r>
      <w:proofErr w:type="spellStart"/>
      <w:r w:rsidRPr="00AA2646">
        <w:rPr>
          <w:i/>
          <w:sz w:val="24"/>
          <w:szCs w:val="24"/>
        </w:rPr>
        <w:t>сформированности</w:t>
      </w:r>
      <w:proofErr w:type="spellEnd"/>
      <w:r w:rsidRPr="00AA2646">
        <w:rPr>
          <w:i/>
          <w:sz w:val="24"/>
          <w:szCs w:val="24"/>
        </w:rPr>
        <w:t xml:space="preserve"> компетенции УК-5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>1. Принципам биоэтики соответствует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AA2646">
        <w:rPr>
          <w:sz w:val="24"/>
          <w:szCs w:val="24"/>
        </w:rPr>
        <w:t xml:space="preserve">А) </w:t>
      </w:r>
      <w:r w:rsidRPr="00AA2646">
        <w:rPr>
          <w:sz w:val="24"/>
          <w:szCs w:val="24"/>
          <w:u w:val="single"/>
        </w:rPr>
        <w:t>трансплантация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вивисекция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евгеника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Г) эксперименты на людях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>2. Принципам научной этики НЕ соответствует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AA2646">
        <w:rPr>
          <w:sz w:val="24"/>
          <w:szCs w:val="24"/>
        </w:rPr>
        <w:t>создание междисциплинарных коллективов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проведение научных конкурсов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  <w:u w:val="single"/>
        </w:rPr>
      </w:pPr>
      <w:r w:rsidRPr="00AA2646">
        <w:rPr>
          <w:sz w:val="24"/>
          <w:szCs w:val="24"/>
          <w:u w:val="single"/>
        </w:rPr>
        <w:t>В) неправомерное заимствование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Г) создание научных фондов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>3. Принципам научной этики НЕ соответствует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организация конкурсов на именные стипендии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личная поддержка учеников научным руководителем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наличие благотворительных научных фондов</w:t>
      </w:r>
    </w:p>
    <w:p w:rsidR="00AA2646" w:rsidRPr="00AA2646" w:rsidRDefault="00AA2646" w:rsidP="00B64FB3">
      <w:pPr>
        <w:spacing w:line="276" w:lineRule="auto"/>
        <w:ind w:left="360"/>
        <w:jc w:val="both"/>
        <w:rPr>
          <w:sz w:val="24"/>
          <w:szCs w:val="24"/>
          <w:u w:val="single"/>
        </w:rPr>
      </w:pPr>
      <w:r w:rsidRPr="00AA2646">
        <w:rPr>
          <w:sz w:val="24"/>
          <w:szCs w:val="24"/>
          <w:u w:val="single"/>
        </w:rPr>
        <w:t xml:space="preserve">Г) постоянное </w:t>
      </w:r>
      <w:proofErr w:type="spellStart"/>
      <w:r w:rsidRPr="00AA2646">
        <w:rPr>
          <w:sz w:val="24"/>
          <w:szCs w:val="24"/>
          <w:u w:val="single"/>
        </w:rPr>
        <w:t>самоцитирование</w:t>
      </w:r>
      <w:proofErr w:type="spellEnd"/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 xml:space="preserve">4. Профессиональная этика  НЕ согласуется </w:t>
      </w:r>
      <w:proofErr w:type="gramStart"/>
      <w:r w:rsidRPr="00AA2646">
        <w:rPr>
          <w:b/>
          <w:sz w:val="24"/>
          <w:szCs w:val="24"/>
        </w:rPr>
        <w:t>с</w:t>
      </w:r>
      <w:proofErr w:type="gramEnd"/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постоянным личностным развитием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Б) </w:t>
      </w:r>
      <w:r w:rsidRPr="00AA2646">
        <w:rPr>
          <w:sz w:val="24"/>
          <w:szCs w:val="24"/>
          <w:u w:val="single"/>
        </w:rPr>
        <w:t xml:space="preserve">искусственным повышением индексом </w:t>
      </w:r>
      <w:proofErr w:type="spellStart"/>
      <w:r w:rsidRPr="00AA2646">
        <w:rPr>
          <w:sz w:val="24"/>
          <w:szCs w:val="24"/>
          <w:u w:val="single"/>
        </w:rPr>
        <w:t>Хирша</w:t>
      </w:r>
      <w:proofErr w:type="spellEnd"/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В) постановкой </w:t>
      </w:r>
      <w:proofErr w:type="gramStart"/>
      <w:r w:rsidRPr="00AA2646">
        <w:rPr>
          <w:sz w:val="24"/>
          <w:szCs w:val="24"/>
        </w:rPr>
        <w:t>амбициозных</w:t>
      </w:r>
      <w:proofErr w:type="gramEnd"/>
      <w:r w:rsidRPr="00AA2646">
        <w:rPr>
          <w:sz w:val="24"/>
          <w:szCs w:val="24"/>
        </w:rPr>
        <w:t xml:space="preserve"> задач</w:t>
      </w:r>
    </w:p>
    <w:p w:rsidR="00DF0AF5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Г) участием в </w:t>
      </w:r>
      <w:proofErr w:type="spellStart"/>
      <w:r w:rsidRPr="00AA2646">
        <w:rPr>
          <w:sz w:val="24"/>
          <w:szCs w:val="24"/>
        </w:rPr>
        <w:t>грантовой</w:t>
      </w:r>
      <w:proofErr w:type="spellEnd"/>
      <w:r w:rsidRPr="00AA2646">
        <w:rPr>
          <w:sz w:val="24"/>
          <w:szCs w:val="24"/>
        </w:rPr>
        <w:t xml:space="preserve"> деятельности</w:t>
      </w:r>
    </w:p>
    <w:p w:rsidR="00AA2646" w:rsidRDefault="00AA2646" w:rsidP="00AA2646">
      <w:pPr>
        <w:spacing w:line="276" w:lineRule="auto"/>
        <w:jc w:val="both"/>
        <w:rPr>
          <w:sz w:val="24"/>
          <w:szCs w:val="24"/>
        </w:rPr>
      </w:pPr>
    </w:p>
    <w:p w:rsidR="00AA2646" w:rsidRPr="00AA2646" w:rsidRDefault="00AA2646" w:rsidP="00AA2646">
      <w:pPr>
        <w:spacing w:line="276" w:lineRule="auto"/>
        <w:jc w:val="both"/>
        <w:rPr>
          <w:i/>
          <w:sz w:val="24"/>
          <w:szCs w:val="24"/>
        </w:rPr>
      </w:pPr>
      <w:r w:rsidRPr="00AA2646">
        <w:rPr>
          <w:i/>
          <w:sz w:val="24"/>
          <w:szCs w:val="24"/>
        </w:rPr>
        <w:t xml:space="preserve">Тестовые вопросы для проверки </w:t>
      </w:r>
      <w:proofErr w:type="spellStart"/>
      <w:r w:rsidRPr="00AA2646">
        <w:rPr>
          <w:i/>
          <w:sz w:val="24"/>
          <w:szCs w:val="24"/>
        </w:rPr>
        <w:t>сформированности</w:t>
      </w:r>
      <w:proofErr w:type="spellEnd"/>
      <w:r w:rsidRPr="00AA2646">
        <w:rPr>
          <w:i/>
          <w:sz w:val="24"/>
          <w:szCs w:val="24"/>
        </w:rPr>
        <w:t xml:space="preserve"> компетенции УК-5 (6)</w:t>
      </w:r>
    </w:p>
    <w:p w:rsidR="00AA2646" w:rsidRPr="00BC1AD4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BC1AD4">
        <w:rPr>
          <w:b/>
          <w:sz w:val="24"/>
          <w:szCs w:val="24"/>
        </w:rPr>
        <w:t>1. Научное творчество НЕ основано на принципе</w:t>
      </w:r>
    </w:p>
    <w:p w:rsidR="00AA2646" w:rsidRPr="00AA2646" w:rsidRDefault="00AA2646" w:rsidP="00AA2646">
      <w:pPr>
        <w:spacing w:line="276" w:lineRule="auto"/>
        <w:ind w:left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организованного скептицизма</w:t>
      </w:r>
    </w:p>
    <w:p w:rsidR="00AA2646" w:rsidRPr="00AA2646" w:rsidRDefault="00AA2646" w:rsidP="00AA2646">
      <w:pPr>
        <w:spacing w:line="276" w:lineRule="auto"/>
        <w:ind w:left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Б) </w:t>
      </w:r>
      <w:r w:rsidRPr="00AA2646">
        <w:rPr>
          <w:sz w:val="24"/>
          <w:szCs w:val="24"/>
          <w:u w:val="single"/>
        </w:rPr>
        <w:t>разделения и властвования</w:t>
      </w:r>
    </w:p>
    <w:p w:rsidR="00AA2646" w:rsidRPr="00AA2646" w:rsidRDefault="00AA2646" w:rsidP="00AA2646">
      <w:pPr>
        <w:spacing w:line="276" w:lineRule="auto"/>
        <w:ind w:left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верификации</w:t>
      </w:r>
    </w:p>
    <w:p w:rsidR="00AA2646" w:rsidRPr="00AA2646" w:rsidRDefault="00AA2646" w:rsidP="00AA2646">
      <w:pPr>
        <w:spacing w:line="276" w:lineRule="auto"/>
        <w:ind w:left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Г) систематизации </w:t>
      </w:r>
    </w:p>
    <w:p w:rsidR="00AA2646" w:rsidRPr="00BC1AD4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BC1AD4">
        <w:rPr>
          <w:b/>
          <w:sz w:val="24"/>
          <w:szCs w:val="24"/>
        </w:rPr>
        <w:t>2. Личностное развитие включает  … развитие.</w:t>
      </w:r>
    </w:p>
    <w:p w:rsidR="00AA2646" w:rsidRP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физическое</w:t>
      </w:r>
    </w:p>
    <w:p w:rsidR="00AA2646" w:rsidRP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физическое и нравственное</w:t>
      </w:r>
    </w:p>
    <w:p w:rsidR="00AA2646" w:rsidRP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физическое, нравственное и интеллектуальное</w:t>
      </w:r>
    </w:p>
    <w:p w:rsidR="00AA2646" w:rsidRDefault="00AA2646" w:rsidP="00AA2646">
      <w:pPr>
        <w:spacing w:line="276" w:lineRule="auto"/>
        <w:ind w:left="299"/>
        <w:jc w:val="both"/>
        <w:rPr>
          <w:sz w:val="24"/>
          <w:szCs w:val="24"/>
          <w:u w:val="single"/>
        </w:rPr>
      </w:pPr>
      <w:r w:rsidRPr="00AA2646">
        <w:rPr>
          <w:sz w:val="24"/>
          <w:szCs w:val="24"/>
        </w:rPr>
        <w:t xml:space="preserve">Г) </w:t>
      </w:r>
      <w:r w:rsidRPr="00AA2646">
        <w:rPr>
          <w:sz w:val="24"/>
          <w:szCs w:val="24"/>
          <w:u w:val="single"/>
        </w:rPr>
        <w:t>физическое, нравственное, интеллектуальное и эстетическое</w:t>
      </w:r>
    </w:p>
    <w:p w:rsidR="007B68C0" w:rsidRPr="00AA2646" w:rsidRDefault="007B68C0" w:rsidP="00AA2646">
      <w:pPr>
        <w:spacing w:line="276" w:lineRule="auto"/>
        <w:ind w:left="299"/>
        <w:jc w:val="both"/>
        <w:rPr>
          <w:sz w:val="24"/>
          <w:szCs w:val="24"/>
        </w:rPr>
      </w:pPr>
      <w:bookmarkStart w:id="0" w:name="_GoBack"/>
      <w:bookmarkEnd w:id="0"/>
    </w:p>
    <w:p w:rsidR="00AA2646" w:rsidRPr="00BC1AD4" w:rsidRDefault="00AA2646" w:rsidP="00AA2646">
      <w:pPr>
        <w:spacing w:line="276" w:lineRule="auto"/>
        <w:ind w:left="299" w:hanging="299"/>
        <w:jc w:val="both"/>
        <w:rPr>
          <w:b/>
          <w:sz w:val="24"/>
          <w:szCs w:val="24"/>
        </w:rPr>
      </w:pPr>
      <w:r w:rsidRPr="00BC1AD4">
        <w:rPr>
          <w:b/>
          <w:sz w:val="24"/>
          <w:szCs w:val="24"/>
        </w:rPr>
        <w:lastRenderedPageBreak/>
        <w:t>3. К личностному развитию НЕ имеет отношение философский афоризм</w:t>
      </w:r>
    </w:p>
    <w:p w:rsidR="00AA2646" w:rsidRPr="00AA2646" w:rsidRDefault="00AA2646" w:rsidP="00AA2646">
      <w:pPr>
        <w:spacing w:line="276" w:lineRule="auto"/>
        <w:ind w:left="299" w:hanging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      А) «Знание </w:t>
      </w:r>
      <w:proofErr w:type="gramStart"/>
      <w:r w:rsidRPr="00AA2646">
        <w:rPr>
          <w:sz w:val="24"/>
          <w:szCs w:val="24"/>
        </w:rPr>
        <w:t>-с</w:t>
      </w:r>
      <w:proofErr w:type="gramEnd"/>
      <w:r w:rsidRPr="00AA2646">
        <w:rPr>
          <w:sz w:val="24"/>
          <w:szCs w:val="24"/>
        </w:rPr>
        <w:t>ила»</w:t>
      </w:r>
    </w:p>
    <w:p w:rsidR="00AA2646" w:rsidRP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«</w:t>
      </w:r>
      <w:r w:rsidRPr="00AA2646">
        <w:rPr>
          <w:sz w:val="24"/>
          <w:szCs w:val="24"/>
          <w:u w:val="single"/>
        </w:rPr>
        <w:t xml:space="preserve">Цель оправдывает средства» </w:t>
      </w:r>
    </w:p>
    <w:p w:rsidR="00AA2646" w:rsidRP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В) «Мыслю, </w:t>
      </w:r>
      <w:proofErr w:type="gramStart"/>
      <w:r w:rsidRPr="00AA2646">
        <w:rPr>
          <w:sz w:val="24"/>
          <w:szCs w:val="24"/>
        </w:rPr>
        <w:t>следовательно</w:t>
      </w:r>
      <w:proofErr w:type="gramEnd"/>
      <w:r w:rsidRPr="00AA2646">
        <w:rPr>
          <w:sz w:val="24"/>
          <w:szCs w:val="24"/>
        </w:rPr>
        <w:t xml:space="preserve"> существую»</w:t>
      </w:r>
    </w:p>
    <w:p w:rsidR="00AA2646" w:rsidRDefault="00AA2646" w:rsidP="00AA2646">
      <w:pPr>
        <w:spacing w:line="276" w:lineRule="auto"/>
        <w:ind w:left="299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Г) «Я знаю, что ничего не знаю…»</w:t>
      </w:r>
    </w:p>
    <w:p w:rsidR="00AA2646" w:rsidRDefault="00AA2646" w:rsidP="00AA2646">
      <w:pPr>
        <w:spacing w:line="276" w:lineRule="auto"/>
        <w:jc w:val="both"/>
        <w:rPr>
          <w:sz w:val="24"/>
          <w:szCs w:val="24"/>
        </w:rPr>
      </w:pPr>
    </w:p>
    <w:p w:rsidR="00AA2646" w:rsidRDefault="00AA2646" w:rsidP="00AA2646">
      <w:pPr>
        <w:spacing w:line="276" w:lineRule="auto"/>
        <w:jc w:val="both"/>
        <w:rPr>
          <w:i/>
          <w:sz w:val="24"/>
          <w:szCs w:val="24"/>
        </w:rPr>
      </w:pPr>
      <w:r w:rsidRPr="00AA2646">
        <w:rPr>
          <w:i/>
          <w:sz w:val="24"/>
          <w:szCs w:val="24"/>
        </w:rPr>
        <w:t xml:space="preserve">Тестовые вопросы для проверки </w:t>
      </w:r>
      <w:proofErr w:type="spellStart"/>
      <w:r w:rsidRPr="00AA2646">
        <w:rPr>
          <w:i/>
          <w:sz w:val="24"/>
          <w:szCs w:val="24"/>
        </w:rPr>
        <w:t>сформированности</w:t>
      </w:r>
      <w:proofErr w:type="spellEnd"/>
      <w:r w:rsidRPr="00AA2646">
        <w:rPr>
          <w:i/>
          <w:sz w:val="24"/>
          <w:szCs w:val="24"/>
        </w:rPr>
        <w:t xml:space="preserve"> компетенции </w:t>
      </w:r>
      <w:r>
        <w:rPr>
          <w:i/>
          <w:sz w:val="24"/>
          <w:szCs w:val="24"/>
        </w:rPr>
        <w:t>ОПК-1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A2646">
        <w:rPr>
          <w:b/>
          <w:sz w:val="24"/>
          <w:szCs w:val="24"/>
        </w:rPr>
        <w:t xml:space="preserve">Методология Больших Данных основана </w:t>
      </w:r>
      <w:proofErr w:type="gramStart"/>
      <w:r w:rsidRPr="00AA2646">
        <w:rPr>
          <w:b/>
          <w:sz w:val="24"/>
          <w:szCs w:val="24"/>
        </w:rPr>
        <w:t>на</w:t>
      </w:r>
      <w:proofErr w:type="gramEnd"/>
      <w:r w:rsidRPr="00AA2646">
        <w:rPr>
          <w:b/>
          <w:sz w:val="24"/>
          <w:szCs w:val="24"/>
        </w:rPr>
        <w:t xml:space="preserve"> 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А) </w:t>
      </w:r>
      <w:proofErr w:type="gramStart"/>
      <w:r w:rsidRPr="00AA2646">
        <w:rPr>
          <w:sz w:val="24"/>
          <w:szCs w:val="24"/>
          <w:u w:val="single"/>
        </w:rPr>
        <w:t>поиске</w:t>
      </w:r>
      <w:proofErr w:type="gramEnd"/>
      <w:r w:rsidRPr="00AA2646">
        <w:rPr>
          <w:sz w:val="24"/>
          <w:szCs w:val="24"/>
          <w:u w:val="single"/>
        </w:rPr>
        <w:t xml:space="preserve"> корреляций искусственным интеллектом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Б) </w:t>
      </w:r>
      <w:proofErr w:type="spellStart"/>
      <w:r w:rsidRPr="00AA2646">
        <w:rPr>
          <w:sz w:val="24"/>
          <w:szCs w:val="24"/>
        </w:rPr>
        <w:t>майнинге</w:t>
      </w:r>
      <w:proofErr w:type="spellEnd"/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В) сравнительном </w:t>
      </w:r>
      <w:proofErr w:type="gramStart"/>
      <w:r w:rsidRPr="00AA2646">
        <w:rPr>
          <w:sz w:val="24"/>
          <w:szCs w:val="24"/>
        </w:rPr>
        <w:t>языкознании</w:t>
      </w:r>
      <w:proofErr w:type="gramEnd"/>
      <w:r w:rsidRPr="00AA2646">
        <w:rPr>
          <w:sz w:val="24"/>
          <w:szCs w:val="24"/>
        </w:rPr>
        <w:t xml:space="preserve"> </w:t>
      </w:r>
    </w:p>
    <w:p w:rsidR="00AA2646" w:rsidRPr="00AA2646" w:rsidRDefault="00AA2646" w:rsidP="00AA2646">
      <w:pPr>
        <w:spacing w:line="276" w:lineRule="auto"/>
        <w:ind w:left="360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Г) структурной лингвистике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>2. Галактика Млечный Путь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имеет вид туманного облака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не имеет структуры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В) </w:t>
      </w:r>
      <w:r w:rsidRPr="00AA2646">
        <w:rPr>
          <w:sz w:val="24"/>
          <w:szCs w:val="24"/>
          <w:u w:val="single"/>
        </w:rPr>
        <w:t>имеет вид спирали</w:t>
      </w:r>
    </w:p>
    <w:p w:rsidR="00AA2646" w:rsidRPr="00AA2646" w:rsidRDefault="00AA2646" w:rsidP="00BC1AD4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Г) имеет вид сферы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 xml:space="preserve">3. В России григорианский календарь был введен </w:t>
      </w:r>
      <w:proofErr w:type="gramStart"/>
      <w:r w:rsidRPr="00AA2646">
        <w:rPr>
          <w:b/>
          <w:sz w:val="24"/>
          <w:szCs w:val="24"/>
        </w:rPr>
        <w:t>в</w:t>
      </w:r>
      <w:proofErr w:type="gramEnd"/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1703 г.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Б) 1861 г.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1917 г.</w:t>
      </w:r>
    </w:p>
    <w:p w:rsidR="00AA2646" w:rsidRPr="00AA2646" w:rsidRDefault="00AA2646" w:rsidP="00AA2646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AA2646">
        <w:rPr>
          <w:sz w:val="24"/>
          <w:szCs w:val="24"/>
        </w:rPr>
        <w:t xml:space="preserve">Г) </w:t>
      </w:r>
      <w:r w:rsidRPr="00AA2646">
        <w:rPr>
          <w:sz w:val="24"/>
          <w:szCs w:val="24"/>
          <w:u w:val="single"/>
        </w:rPr>
        <w:t>1918 г.</w:t>
      </w:r>
    </w:p>
    <w:p w:rsidR="00AA2646" w:rsidRPr="00AA2646" w:rsidRDefault="00AA2646" w:rsidP="00AA2646">
      <w:pPr>
        <w:spacing w:line="276" w:lineRule="auto"/>
        <w:jc w:val="both"/>
        <w:rPr>
          <w:b/>
          <w:sz w:val="24"/>
          <w:szCs w:val="24"/>
        </w:rPr>
      </w:pPr>
      <w:r w:rsidRPr="00AA2646">
        <w:rPr>
          <w:b/>
          <w:sz w:val="24"/>
          <w:szCs w:val="24"/>
        </w:rPr>
        <w:t>4. С  точки зрения общей теории относительности  модель Вселенной  является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А) стационарной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Б) </w:t>
      </w:r>
      <w:r w:rsidRPr="00AA2646">
        <w:rPr>
          <w:sz w:val="24"/>
          <w:szCs w:val="24"/>
          <w:u w:val="single"/>
        </w:rPr>
        <w:t>нестационарной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>В) изолированной</w:t>
      </w:r>
    </w:p>
    <w:p w:rsidR="00AA2646" w:rsidRPr="00AA2646" w:rsidRDefault="00AA2646" w:rsidP="00AA2646">
      <w:pPr>
        <w:spacing w:line="276" w:lineRule="auto"/>
        <w:ind w:firstLine="426"/>
        <w:jc w:val="both"/>
        <w:rPr>
          <w:sz w:val="24"/>
          <w:szCs w:val="24"/>
        </w:rPr>
      </w:pPr>
      <w:r w:rsidRPr="00AA2646">
        <w:rPr>
          <w:sz w:val="24"/>
          <w:szCs w:val="24"/>
        </w:rPr>
        <w:t xml:space="preserve">Г) </w:t>
      </w:r>
      <w:proofErr w:type="spellStart"/>
      <w:r w:rsidRPr="00AA2646">
        <w:rPr>
          <w:sz w:val="24"/>
          <w:szCs w:val="24"/>
        </w:rPr>
        <w:t>одноцентровой</w:t>
      </w:r>
      <w:proofErr w:type="spellEnd"/>
    </w:p>
    <w:p w:rsidR="00AA2646" w:rsidRPr="00AA2646" w:rsidRDefault="00AA2646" w:rsidP="00AA2646">
      <w:pPr>
        <w:spacing w:line="360" w:lineRule="auto"/>
        <w:jc w:val="both"/>
        <w:rPr>
          <w:b/>
          <w:i/>
          <w:sz w:val="24"/>
          <w:szCs w:val="24"/>
        </w:rPr>
      </w:pPr>
    </w:p>
    <w:p w:rsidR="00AA2646" w:rsidRPr="00AA2646" w:rsidRDefault="00AA2646" w:rsidP="00AA2646">
      <w:pPr>
        <w:spacing w:line="360" w:lineRule="auto"/>
        <w:jc w:val="both"/>
        <w:rPr>
          <w:sz w:val="24"/>
          <w:szCs w:val="24"/>
        </w:rPr>
      </w:pPr>
    </w:p>
    <w:p w:rsidR="00AA2646" w:rsidRPr="00DF0AF5" w:rsidRDefault="00AA2646" w:rsidP="00AA2646">
      <w:pPr>
        <w:spacing w:line="360" w:lineRule="auto"/>
        <w:jc w:val="both"/>
        <w:rPr>
          <w:sz w:val="24"/>
          <w:szCs w:val="24"/>
        </w:rPr>
      </w:pPr>
    </w:p>
    <w:p w:rsidR="00DF0AF5" w:rsidRPr="0031228C" w:rsidRDefault="00DF0AF5" w:rsidP="00DF0AF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ru-RU"/>
        </w:rPr>
      </w:pPr>
    </w:p>
    <w:p w:rsidR="003B318C" w:rsidRPr="0031228C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>Составител</w:t>
      </w:r>
      <w:r w:rsidR="00BC6734" w:rsidRPr="0031228C">
        <w:rPr>
          <w:sz w:val="24"/>
          <w:szCs w:val="24"/>
          <w:lang w:eastAsia="ru-RU"/>
        </w:rPr>
        <w:t>и</w:t>
      </w:r>
      <w:r w:rsidRPr="0031228C">
        <w:rPr>
          <w:sz w:val="24"/>
          <w:szCs w:val="24"/>
          <w:lang w:eastAsia="ru-RU"/>
        </w:rPr>
        <w:t>:</w:t>
      </w:r>
    </w:p>
    <w:p w:rsidR="00812E09" w:rsidRDefault="003B318C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228C">
        <w:rPr>
          <w:sz w:val="24"/>
          <w:szCs w:val="24"/>
          <w:lang w:eastAsia="ru-RU"/>
        </w:rPr>
        <w:t xml:space="preserve">________________________ </w:t>
      </w:r>
      <w:r w:rsidR="00BC6734" w:rsidRPr="0031228C">
        <w:rPr>
          <w:sz w:val="24"/>
          <w:szCs w:val="24"/>
          <w:lang w:eastAsia="ru-RU"/>
        </w:rPr>
        <w:t xml:space="preserve">А.М. </w:t>
      </w:r>
      <w:proofErr w:type="spellStart"/>
      <w:r w:rsidR="00BC6734" w:rsidRPr="0031228C">
        <w:rPr>
          <w:sz w:val="24"/>
          <w:szCs w:val="24"/>
          <w:lang w:eastAsia="ru-RU"/>
        </w:rPr>
        <w:t>Дорожкин</w:t>
      </w:r>
      <w:proofErr w:type="spellEnd"/>
    </w:p>
    <w:p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 xml:space="preserve">________________________ </w:t>
      </w:r>
      <w:r w:rsidR="00BC6734" w:rsidRPr="0031228C">
        <w:rPr>
          <w:sz w:val="24"/>
          <w:szCs w:val="24"/>
          <w:lang w:eastAsia="ru-RU"/>
        </w:rPr>
        <w:t xml:space="preserve">В.А. </w:t>
      </w:r>
      <w:proofErr w:type="spellStart"/>
      <w:r w:rsidR="00BC6734" w:rsidRPr="0031228C">
        <w:rPr>
          <w:sz w:val="24"/>
          <w:szCs w:val="24"/>
          <w:lang w:eastAsia="ru-RU"/>
        </w:rPr>
        <w:t>Кутырев</w:t>
      </w:r>
      <w:proofErr w:type="spellEnd"/>
    </w:p>
    <w:p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="00BC6734" w:rsidRPr="0031228C">
        <w:rPr>
          <w:sz w:val="24"/>
          <w:szCs w:val="24"/>
          <w:lang w:eastAsia="ru-RU"/>
        </w:rPr>
        <w:t xml:space="preserve"> Г.С. Пак</w:t>
      </w:r>
    </w:p>
    <w:p w:rsidR="00812E09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B318C" w:rsidRPr="0031228C" w:rsidRDefault="00812E09" w:rsidP="003B318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12E09">
        <w:rPr>
          <w:sz w:val="24"/>
          <w:szCs w:val="24"/>
          <w:lang w:eastAsia="ru-RU"/>
        </w:rPr>
        <w:t>________________________</w:t>
      </w:r>
      <w:r w:rsidR="00BC6734" w:rsidRPr="0031228C">
        <w:rPr>
          <w:sz w:val="24"/>
          <w:szCs w:val="24"/>
          <w:lang w:eastAsia="ru-RU"/>
        </w:rPr>
        <w:t xml:space="preserve"> Г.А. </w:t>
      </w:r>
      <w:proofErr w:type="spellStart"/>
      <w:r w:rsidR="00BC6734" w:rsidRPr="0031228C">
        <w:rPr>
          <w:sz w:val="24"/>
          <w:szCs w:val="24"/>
          <w:lang w:eastAsia="ru-RU"/>
        </w:rPr>
        <w:t>Каржина</w:t>
      </w:r>
      <w:proofErr w:type="spellEnd"/>
    </w:p>
    <w:sectPr w:rsidR="003B318C" w:rsidRPr="003122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22" w:rsidRDefault="00671B22" w:rsidP="0014790A">
      <w:r>
        <w:separator/>
      </w:r>
    </w:p>
  </w:endnote>
  <w:endnote w:type="continuationSeparator" w:id="0">
    <w:p w:rsidR="00671B22" w:rsidRDefault="00671B22" w:rsidP="001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236326"/>
      <w:docPartObj>
        <w:docPartGallery w:val="Page Numbers (Bottom of Page)"/>
        <w:docPartUnique/>
      </w:docPartObj>
    </w:sdtPr>
    <w:sdtEndPr/>
    <w:sdtContent>
      <w:p w:rsidR="00DF0AF5" w:rsidRDefault="00DF0AF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C0">
          <w:rPr>
            <w:noProof/>
          </w:rPr>
          <w:t>18</w:t>
        </w:r>
        <w:r>
          <w:fldChar w:fldCharType="end"/>
        </w:r>
      </w:p>
    </w:sdtContent>
  </w:sdt>
  <w:p w:rsidR="00DF0AF5" w:rsidRDefault="00DF0A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22" w:rsidRDefault="00671B22" w:rsidP="0014790A">
      <w:r>
        <w:separator/>
      </w:r>
    </w:p>
  </w:footnote>
  <w:footnote w:type="continuationSeparator" w:id="0">
    <w:p w:rsidR="00671B22" w:rsidRDefault="00671B22" w:rsidP="0014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5C3"/>
    <w:multiLevelType w:val="hybridMultilevel"/>
    <w:tmpl w:val="020246F2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E159D"/>
    <w:multiLevelType w:val="hybridMultilevel"/>
    <w:tmpl w:val="A81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BC2"/>
    <w:multiLevelType w:val="multilevel"/>
    <w:tmpl w:val="EFDEAD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">
    <w:nsid w:val="1275348F"/>
    <w:multiLevelType w:val="hybridMultilevel"/>
    <w:tmpl w:val="3422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F15E">
      <w:start w:val="8"/>
      <w:numFmt w:val="bullet"/>
      <w:lvlText w:val="•"/>
      <w:lvlJc w:val="left"/>
      <w:pPr>
        <w:ind w:left="2492" w:hanging="14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1CD"/>
    <w:multiLevelType w:val="hybridMultilevel"/>
    <w:tmpl w:val="E8D0FE66"/>
    <w:lvl w:ilvl="0" w:tplc="B2CCE8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3D16"/>
    <w:multiLevelType w:val="multilevel"/>
    <w:tmpl w:val="4A0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84F0E"/>
    <w:multiLevelType w:val="hybridMultilevel"/>
    <w:tmpl w:val="3A8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0FC2"/>
    <w:multiLevelType w:val="hybridMultilevel"/>
    <w:tmpl w:val="539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7454"/>
    <w:multiLevelType w:val="hybridMultilevel"/>
    <w:tmpl w:val="38B00774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4C28A6"/>
    <w:multiLevelType w:val="hybridMultilevel"/>
    <w:tmpl w:val="3860052A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6859"/>
    <w:multiLevelType w:val="hybridMultilevel"/>
    <w:tmpl w:val="5ED2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954">
      <w:numFmt w:val="bullet"/>
      <w:lvlText w:val="•"/>
      <w:lvlJc w:val="left"/>
      <w:pPr>
        <w:ind w:left="2501" w:hanging="701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298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3">
    <w:nsid w:val="43B714AA"/>
    <w:multiLevelType w:val="hybridMultilevel"/>
    <w:tmpl w:val="100862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AA278CC">
      <w:numFmt w:val="bullet"/>
      <w:lvlText w:val="•"/>
      <w:lvlJc w:val="left"/>
      <w:pPr>
        <w:ind w:left="284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46A31986"/>
    <w:multiLevelType w:val="hybridMultilevel"/>
    <w:tmpl w:val="9CFC1F9E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7F0FEB"/>
    <w:multiLevelType w:val="hybridMultilevel"/>
    <w:tmpl w:val="DF1CB7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57D32"/>
    <w:multiLevelType w:val="hybridMultilevel"/>
    <w:tmpl w:val="8E94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452364"/>
    <w:multiLevelType w:val="hybridMultilevel"/>
    <w:tmpl w:val="9CC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500E8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0">
    <w:nsid w:val="4FCE680E"/>
    <w:multiLevelType w:val="hybridMultilevel"/>
    <w:tmpl w:val="B6B850C6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47411"/>
    <w:multiLevelType w:val="hybridMultilevel"/>
    <w:tmpl w:val="3BDCF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A964C00">
      <w:start w:val="22"/>
      <w:numFmt w:val="bullet"/>
      <w:lvlText w:val="•"/>
      <w:lvlJc w:val="left"/>
      <w:pPr>
        <w:ind w:left="3209" w:hanging="1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FA6A24"/>
    <w:multiLevelType w:val="hybridMultilevel"/>
    <w:tmpl w:val="55260A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1D4921"/>
    <w:multiLevelType w:val="multilevel"/>
    <w:tmpl w:val="EC24AA24"/>
    <w:lvl w:ilvl="0">
      <w:start w:val="1"/>
      <w:numFmt w:val="decimal"/>
      <w:lvlText w:val="%1."/>
      <w:lvlJc w:val="left"/>
      <w:pPr>
        <w:ind w:left="1070" w:hanging="67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939164F"/>
    <w:multiLevelType w:val="hybridMultilevel"/>
    <w:tmpl w:val="323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324C"/>
    <w:multiLevelType w:val="hybridMultilevel"/>
    <w:tmpl w:val="B538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91C5A"/>
    <w:multiLevelType w:val="hybridMultilevel"/>
    <w:tmpl w:val="EC24AA24"/>
    <w:lvl w:ilvl="0" w:tplc="0A3285AE">
      <w:start w:val="1"/>
      <w:numFmt w:val="decimal"/>
      <w:lvlText w:val="%1."/>
      <w:lvlJc w:val="left"/>
      <w:pPr>
        <w:ind w:left="1070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C095932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>
    <w:nsid w:val="6D6A3E1F"/>
    <w:multiLevelType w:val="hybridMultilevel"/>
    <w:tmpl w:val="D88C2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3D401C"/>
    <w:multiLevelType w:val="hybridMultilevel"/>
    <w:tmpl w:val="3908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E6617"/>
    <w:multiLevelType w:val="hybridMultilevel"/>
    <w:tmpl w:val="843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6777"/>
    <w:multiLevelType w:val="hybridMultilevel"/>
    <w:tmpl w:val="24AE68B0"/>
    <w:lvl w:ilvl="0" w:tplc="C7E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547D"/>
    <w:multiLevelType w:val="hybridMultilevel"/>
    <w:tmpl w:val="2FA41DA2"/>
    <w:lvl w:ilvl="0" w:tplc="C7E656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305010"/>
    <w:multiLevelType w:val="hybridMultilevel"/>
    <w:tmpl w:val="9B56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37549"/>
    <w:multiLevelType w:val="hybridMultilevel"/>
    <w:tmpl w:val="826E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22"/>
  </w:num>
  <w:num w:numId="6">
    <w:abstractNumId w:val="20"/>
  </w:num>
  <w:num w:numId="7">
    <w:abstractNumId w:val="18"/>
  </w:num>
  <w:num w:numId="8">
    <w:abstractNumId w:val="21"/>
  </w:num>
  <w:num w:numId="9">
    <w:abstractNumId w:val="3"/>
  </w:num>
  <w:num w:numId="10">
    <w:abstractNumId w:val="6"/>
  </w:num>
  <w:num w:numId="11">
    <w:abstractNumId w:val="27"/>
  </w:num>
  <w:num w:numId="12">
    <w:abstractNumId w:val="2"/>
  </w:num>
  <w:num w:numId="13">
    <w:abstractNumId w:val="13"/>
  </w:num>
  <w:num w:numId="14">
    <w:abstractNumId w:val="10"/>
  </w:num>
  <w:num w:numId="15">
    <w:abstractNumId w:val="24"/>
  </w:num>
  <w:num w:numId="16">
    <w:abstractNumId w:val="33"/>
  </w:num>
  <w:num w:numId="17">
    <w:abstractNumId w:val="28"/>
  </w:num>
  <w:num w:numId="18">
    <w:abstractNumId w:val="9"/>
  </w:num>
  <w:num w:numId="19">
    <w:abstractNumId w:val="0"/>
  </w:num>
  <w:num w:numId="20">
    <w:abstractNumId w:val="8"/>
  </w:num>
  <w:num w:numId="21">
    <w:abstractNumId w:val="32"/>
  </w:num>
  <w:num w:numId="22">
    <w:abstractNumId w:val="31"/>
  </w:num>
  <w:num w:numId="23">
    <w:abstractNumId w:val="17"/>
  </w:num>
  <w:num w:numId="24">
    <w:abstractNumId w:val="15"/>
  </w:num>
  <w:num w:numId="25">
    <w:abstractNumId w:val="7"/>
  </w:num>
  <w:num w:numId="26">
    <w:abstractNumId w:val="30"/>
  </w:num>
  <w:num w:numId="27">
    <w:abstractNumId w:val="34"/>
  </w:num>
  <w:num w:numId="28">
    <w:abstractNumId w:val="25"/>
  </w:num>
  <w:num w:numId="29">
    <w:abstractNumId w:val="19"/>
  </w:num>
  <w:num w:numId="30">
    <w:abstractNumId w:val="11"/>
  </w:num>
  <w:num w:numId="31">
    <w:abstractNumId w:val="26"/>
  </w:num>
  <w:num w:numId="32">
    <w:abstractNumId w:val="23"/>
  </w:num>
  <w:num w:numId="33">
    <w:abstractNumId w:val="5"/>
  </w:num>
  <w:num w:numId="34">
    <w:abstractNumId w:val="4"/>
  </w:num>
  <w:num w:numId="3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C"/>
    <w:rsid w:val="00005754"/>
    <w:rsid w:val="0002042E"/>
    <w:rsid w:val="0002217A"/>
    <w:rsid w:val="000307D3"/>
    <w:rsid w:val="00040E38"/>
    <w:rsid w:val="0004348F"/>
    <w:rsid w:val="00047513"/>
    <w:rsid w:val="000551FB"/>
    <w:rsid w:val="00066B4C"/>
    <w:rsid w:val="00071AF7"/>
    <w:rsid w:val="000737DF"/>
    <w:rsid w:val="0008581A"/>
    <w:rsid w:val="00096445"/>
    <w:rsid w:val="000A12F2"/>
    <w:rsid w:val="000C20F8"/>
    <w:rsid w:val="000C2B9E"/>
    <w:rsid w:val="000C49E8"/>
    <w:rsid w:val="000E4816"/>
    <w:rsid w:val="000F3DE4"/>
    <w:rsid w:val="000F692C"/>
    <w:rsid w:val="00103872"/>
    <w:rsid w:val="00113997"/>
    <w:rsid w:val="00120E05"/>
    <w:rsid w:val="00124A5C"/>
    <w:rsid w:val="00143BBA"/>
    <w:rsid w:val="0014790A"/>
    <w:rsid w:val="001517E9"/>
    <w:rsid w:val="00152661"/>
    <w:rsid w:val="00153FE3"/>
    <w:rsid w:val="00157CBA"/>
    <w:rsid w:val="001652CA"/>
    <w:rsid w:val="001732E1"/>
    <w:rsid w:val="00173F83"/>
    <w:rsid w:val="00192724"/>
    <w:rsid w:val="001939A5"/>
    <w:rsid w:val="00197D05"/>
    <w:rsid w:val="001A09C5"/>
    <w:rsid w:val="001B172A"/>
    <w:rsid w:val="001B6580"/>
    <w:rsid w:val="001C1994"/>
    <w:rsid w:val="001C1DAA"/>
    <w:rsid w:val="001C589D"/>
    <w:rsid w:val="001D183C"/>
    <w:rsid w:val="001D19C0"/>
    <w:rsid w:val="001D2D8F"/>
    <w:rsid w:val="001D7877"/>
    <w:rsid w:val="001E77C9"/>
    <w:rsid w:val="001F39B6"/>
    <w:rsid w:val="001F6EF8"/>
    <w:rsid w:val="00207818"/>
    <w:rsid w:val="00213E74"/>
    <w:rsid w:val="00253F01"/>
    <w:rsid w:val="002659FD"/>
    <w:rsid w:val="002741E3"/>
    <w:rsid w:val="00275EAC"/>
    <w:rsid w:val="00284A4D"/>
    <w:rsid w:val="00284AD2"/>
    <w:rsid w:val="002A5333"/>
    <w:rsid w:val="002B0421"/>
    <w:rsid w:val="002B0F1A"/>
    <w:rsid w:val="002B6D42"/>
    <w:rsid w:val="002C66C3"/>
    <w:rsid w:val="002D3F36"/>
    <w:rsid w:val="002D4B50"/>
    <w:rsid w:val="00300C4C"/>
    <w:rsid w:val="0031228C"/>
    <w:rsid w:val="00322B70"/>
    <w:rsid w:val="00323C6A"/>
    <w:rsid w:val="0034146C"/>
    <w:rsid w:val="00354CFB"/>
    <w:rsid w:val="003566C1"/>
    <w:rsid w:val="00356D89"/>
    <w:rsid w:val="003653B2"/>
    <w:rsid w:val="00381AC8"/>
    <w:rsid w:val="00385984"/>
    <w:rsid w:val="00385A6E"/>
    <w:rsid w:val="003A6012"/>
    <w:rsid w:val="003B1D38"/>
    <w:rsid w:val="003B2C61"/>
    <w:rsid w:val="003B318C"/>
    <w:rsid w:val="003B6695"/>
    <w:rsid w:val="003C0400"/>
    <w:rsid w:val="003F1712"/>
    <w:rsid w:val="00414DF3"/>
    <w:rsid w:val="00435C06"/>
    <w:rsid w:val="00442A25"/>
    <w:rsid w:val="00443DA9"/>
    <w:rsid w:val="00445B3C"/>
    <w:rsid w:val="00447869"/>
    <w:rsid w:val="00452A36"/>
    <w:rsid w:val="00475471"/>
    <w:rsid w:val="00481D82"/>
    <w:rsid w:val="00485AEA"/>
    <w:rsid w:val="0049148D"/>
    <w:rsid w:val="00492E64"/>
    <w:rsid w:val="00493406"/>
    <w:rsid w:val="00495B64"/>
    <w:rsid w:val="004A39A5"/>
    <w:rsid w:val="004D049B"/>
    <w:rsid w:val="004D6D13"/>
    <w:rsid w:val="00504F41"/>
    <w:rsid w:val="00514D72"/>
    <w:rsid w:val="00521F98"/>
    <w:rsid w:val="00524064"/>
    <w:rsid w:val="00537F61"/>
    <w:rsid w:val="00542358"/>
    <w:rsid w:val="00543DA5"/>
    <w:rsid w:val="00545156"/>
    <w:rsid w:val="0054564B"/>
    <w:rsid w:val="00551BEA"/>
    <w:rsid w:val="005531D1"/>
    <w:rsid w:val="0055661B"/>
    <w:rsid w:val="00582407"/>
    <w:rsid w:val="005A70CD"/>
    <w:rsid w:val="005A72C1"/>
    <w:rsid w:val="005B328A"/>
    <w:rsid w:val="005D56B9"/>
    <w:rsid w:val="005E4005"/>
    <w:rsid w:val="005E4744"/>
    <w:rsid w:val="005F0CA3"/>
    <w:rsid w:val="005F5238"/>
    <w:rsid w:val="0061006A"/>
    <w:rsid w:val="00624507"/>
    <w:rsid w:val="00633C28"/>
    <w:rsid w:val="006457F2"/>
    <w:rsid w:val="00666507"/>
    <w:rsid w:val="00671B22"/>
    <w:rsid w:val="00671C18"/>
    <w:rsid w:val="00686F89"/>
    <w:rsid w:val="0069648F"/>
    <w:rsid w:val="006970E7"/>
    <w:rsid w:val="006A418E"/>
    <w:rsid w:val="006A47C1"/>
    <w:rsid w:val="006A6E14"/>
    <w:rsid w:val="006B1213"/>
    <w:rsid w:val="006B3E58"/>
    <w:rsid w:val="006D21E4"/>
    <w:rsid w:val="006E35F1"/>
    <w:rsid w:val="006E468C"/>
    <w:rsid w:val="006E6554"/>
    <w:rsid w:val="006F021B"/>
    <w:rsid w:val="006F324C"/>
    <w:rsid w:val="006F3E2A"/>
    <w:rsid w:val="007309B7"/>
    <w:rsid w:val="00731753"/>
    <w:rsid w:val="00734505"/>
    <w:rsid w:val="00735798"/>
    <w:rsid w:val="007406BA"/>
    <w:rsid w:val="00741583"/>
    <w:rsid w:val="007459A2"/>
    <w:rsid w:val="00761131"/>
    <w:rsid w:val="00772097"/>
    <w:rsid w:val="007A41A8"/>
    <w:rsid w:val="007B6595"/>
    <w:rsid w:val="007B68C0"/>
    <w:rsid w:val="007C2845"/>
    <w:rsid w:val="007C7F70"/>
    <w:rsid w:val="007D55D5"/>
    <w:rsid w:val="007F7F09"/>
    <w:rsid w:val="0081296C"/>
    <w:rsid w:val="00812E09"/>
    <w:rsid w:val="00817910"/>
    <w:rsid w:val="00823BA1"/>
    <w:rsid w:val="00841C60"/>
    <w:rsid w:val="0084304E"/>
    <w:rsid w:val="00851E19"/>
    <w:rsid w:val="008831F6"/>
    <w:rsid w:val="008862A3"/>
    <w:rsid w:val="00887621"/>
    <w:rsid w:val="008927BA"/>
    <w:rsid w:val="008A0C8A"/>
    <w:rsid w:val="008A0CCD"/>
    <w:rsid w:val="008A2E17"/>
    <w:rsid w:val="008F121E"/>
    <w:rsid w:val="008F1A55"/>
    <w:rsid w:val="008F277D"/>
    <w:rsid w:val="008F6C75"/>
    <w:rsid w:val="00907543"/>
    <w:rsid w:val="009121BD"/>
    <w:rsid w:val="00913C99"/>
    <w:rsid w:val="009149BC"/>
    <w:rsid w:val="00917F38"/>
    <w:rsid w:val="00935BC9"/>
    <w:rsid w:val="0094745C"/>
    <w:rsid w:val="00947B32"/>
    <w:rsid w:val="009571F7"/>
    <w:rsid w:val="00963C20"/>
    <w:rsid w:val="00964B7F"/>
    <w:rsid w:val="0099118E"/>
    <w:rsid w:val="00993F61"/>
    <w:rsid w:val="009A5EC9"/>
    <w:rsid w:val="009A7908"/>
    <w:rsid w:val="009B47ED"/>
    <w:rsid w:val="009D5567"/>
    <w:rsid w:val="009D72A6"/>
    <w:rsid w:val="00A01320"/>
    <w:rsid w:val="00A047FA"/>
    <w:rsid w:val="00A252EB"/>
    <w:rsid w:val="00A36CE9"/>
    <w:rsid w:val="00A7162D"/>
    <w:rsid w:val="00A94158"/>
    <w:rsid w:val="00AA0C0C"/>
    <w:rsid w:val="00AA2405"/>
    <w:rsid w:val="00AA2646"/>
    <w:rsid w:val="00AB18B2"/>
    <w:rsid w:val="00AB2393"/>
    <w:rsid w:val="00AC4C05"/>
    <w:rsid w:val="00AC50D5"/>
    <w:rsid w:val="00AD2B77"/>
    <w:rsid w:val="00AE617A"/>
    <w:rsid w:val="00B07CD8"/>
    <w:rsid w:val="00B10DA0"/>
    <w:rsid w:val="00B248CA"/>
    <w:rsid w:val="00B313FB"/>
    <w:rsid w:val="00B349C8"/>
    <w:rsid w:val="00B46F36"/>
    <w:rsid w:val="00B6004C"/>
    <w:rsid w:val="00B64FB3"/>
    <w:rsid w:val="00B86FB1"/>
    <w:rsid w:val="00BC05EC"/>
    <w:rsid w:val="00BC1AD4"/>
    <w:rsid w:val="00BC340C"/>
    <w:rsid w:val="00BC6734"/>
    <w:rsid w:val="00BE107E"/>
    <w:rsid w:val="00BE4091"/>
    <w:rsid w:val="00BF3A32"/>
    <w:rsid w:val="00C16C93"/>
    <w:rsid w:val="00C253C9"/>
    <w:rsid w:val="00C325C6"/>
    <w:rsid w:val="00C47307"/>
    <w:rsid w:val="00C47357"/>
    <w:rsid w:val="00C64F8F"/>
    <w:rsid w:val="00C70800"/>
    <w:rsid w:val="00C80DC0"/>
    <w:rsid w:val="00CA303E"/>
    <w:rsid w:val="00CB1F1F"/>
    <w:rsid w:val="00CC0B3A"/>
    <w:rsid w:val="00CC2B0C"/>
    <w:rsid w:val="00CE15A1"/>
    <w:rsid w:val="00D10694"/>
    <w:rsid w:val="00D2380B"/>
    <w:rsid w:val="00D24C80"/>
    <w:rsid w:val="00D2700B"/>
    <w:rsid w:val="00D466BF"/>
    <w:rsid w:val="00D47B43"/>
    <w:rsid w:val="00D503EF"/>
    <w:rsid w:val="00D5192D"/>
    <w:rsid w:val="00D52AA1"/>
    <w:rsid w:val="00D55CE5"/>
    <w:rsid w:val="00D67B91"/>
    <w:rsid w:val="00D75E88"/>
    <w:rsid w:val="00D77D68"/>
    <w:rsid w:val="00D83C0D"/>
    <w:rsid w:val="00D84F8B"/>
    <w:rsid w:val="00D92478"/>
    <w:rsid w:val="00D95631"/>
    <w:rsid w:val="00DC39F8"/>
    <w:rsid w:val="00DD0FC9"/>
    <w:rsid w:val="00DE2C1C"/>
    <w:rsid w:val="00DE7F38"/>
    <w:rsid w:val="00DF0AF5"/>
    <w:rsid w:val="00E06784"/>
    <w:rsid w:val="00E07D1B"/>
    <w:rsid w:val="00E12E39"/>
    <w:rsid w:val="00E2772A"/>
    <w:rsid w:val="00E474FB"/>
    <w:rsid w:val="00E47A39"/>
    <w:rsid w:val="00E55E4A"/>
    <w:rsid w:val="00E66606"/>
    <w:rsid w:val="00E671C4"/>
    <w:rsid w:val="00E7090B"/>
    <w:rsid w:val="00EA3B3C"/>
    <w:rsid w:val="00EB10EF"/>
    <w:rsid w:val="00ED1DB7"/>
    <w:rsid w:val="00ED38CC"/>
    <w:rsid w:val="00ED4A46"/>
    <w:rsid w:val="00EF1E12"/>
    <w:rsid w:val="00EF51DA"/>
    <w:rsid w:val="00EF79D8"/>
    <w:rsid w:val="00F004D8"/>
    <w:rsid w:val="00F26FA8"/>
    <w:rsid w:val="00F35B89"/>
    <w:rsid w:val="00F40FD8"/>
    <w:rsid w:val="00F477C2"/>
    <w:rsid w:val="00F543BC"/>
    <w:rsid w:val="00F575B5"/>
    <w:rsid w:val="00F66977"/>
    <w:rsid w:val="00F81266"/>
    <w:rsid w:val="00F83C13"/>
    <w:rsid w:val="00F8770A"/>
    <w:rsid w:val="00F931CA"/>
    <w:rsid w:val="00FA423A"/>
    <w:rsid w:val="00FB4CAB"/>
    <w:rsid w:val="00FC6F6E"/>
    <w:rsid w:val="00FD19F4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link w:val="a6"/>
    <w:uiPriority w:val="34"/>
    <w:qFormat/>
    <w:rsid w:val="008F121E"/>
    <w:pPr>
      <w:ind w:left="720"/>
      <w:contextualSpacing/>
    </w:p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GridTable3">
    <w:name w:val="Grid Table 3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9B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F3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ED3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A0CC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2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qFormat/>
    <w:rsid w:val="00F8770A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70A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a3">
    <w:name w:val="Осн.Абзац"/>
    <w:basedOn w:val="a"/>
    <w:link w:val="a4"/>
    <w:qFormat/>
    <w:rsid w:val="008F121E"/>
    <w:pPr>
      <w:ind w:firstLine="425"/>
      <w:jc w:val="both"/>
    </w:pPr>
    <w:rPr>
      <w:sz w:val="24"/>
      <w:szCs w:val="23"/>
      <w:lang w:eastAsia="ru-RU"/>
    </w:rPr>
  </w:style>
  <w:style w:type="character" w:customStyle="1" w:styleId="a4">
    <w:name w:val="Осн.Абзац Знак"/>
    <w:link w:val="a3"/>
    <w:rsid w:val="008F121E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5">
    <w:name w:val="List Paragraph"/>
    <w:basedOn w:val="a"/>
    <w:link w:val="a6"/>
    <w:uiPriority w:val="34"/>
    <w:qFormat/>
    <w:rsid w:val="008F121E"/>
    <w:pPr>
      <w:ind w:left="720"/>
      <w:contextualSpacing/>
    </w:p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AD2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rsid w:val="00FC6F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09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11">
    <w:name w:val="Абзац списка1"/>
    <w:basedOn w:val="a"/>
    <w:rsid w:val="00EA3B3C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5B64"/>
    <w:pPr>
      <w:spacing w:after="200"/>
    </w:pPr>
    <w:rPr>
      <w:rFonts w:ascii="Calibri" w:eastAsia="Calibri" w:hAnsi="Calibri"/>
      <w:b/>
      <w:bCs/>
      <w:color w:val="5B9BD5"/>
      <w:sz w:val="18"/>
      <w:szCs w:val="18"/>
    </w:rPr>
  </w:style>
  <w:style w:type="paragraph" w:customStyle="1" w:styleId="2">
    <w:name w:val="Абзац списка2"/>
    <w:basedOn w:val="a"/>
    <w:rsid w:val="00CE15A1"/>
    <w:pPr>
      <w:widowControl w:val="0"/>
      <w:autoSpaceDE w:val="0"/>
      <w:autoSpaceDN w:val="0"/>
      <w:adjustRightInd w:val="0"/>
      <w:ind w:left="720"/>
    </w:pPr>
    <w:rPr>
      <w:lang w:eastAsia="ru-RU"/>
    </w:rPr>
  </w:style>
  <w:style w:type="table" w:customStyle="1" w:styleId="GridTable3">
    <w:name w:val="Grid Table 3"/>
    <w:basedOn w:val="a1"/>
    <w:uiPriority w:val="48"/>
    <w:rsid w:val="00BC0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39"/>
    <w:rsid w:val="002C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a1"/>
    <w:uiPriority w:val="48"/>
    <w:rsid w:val="002C66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14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9B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47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9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F3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ED3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A0C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550-EC06-449D-9544-5FF92092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1</cp:lastModifiedBy>
  <cp:revision>8</cp:revision>
  <dcterms:created xsi:type="dcterms:W3CDTF">2018-04-17T08:48:00Z</dcterms:created>
  <dcterms:modified xsi:type="dcterms:W3CDTF">2018-04-17T10:58:00Z</dcterms:modified>
</cp:coreProperties>
</file>